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4D7F4" w14:textId="77777777" w:rsidR="00FC694F" w:rsidRDefault="00FC694F" w:rsidP="00FC694F">
      <w:pPr>
        <w:pStyle w:val="ab"/>
      </w:pPr>
      <w:r>
        <w:rPr>
          <w:noProof/>
        </w:rPr>
        <w:drawing>
          <wp:inline distT="0" distB="0" distL="0" distR="0" wp14:anchorId="756D9D74" wp14:editId="7A75D240">
            <wp:extent cx="6138840" cy="900030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1093" cy="9018269"/>
                    </a:xfrm>
                    <a:prstGeom prst="rect">
                      <a:avLst/>
                    </a:prstGeom>
                    <a:noFill/>
                    <a:ln>
                      <a:noFill/>
                    </a:ln>
                  </pic:spPr>
                </pic:pic>
              </a:graphicData>
            </a:graphic>
          </wp:inline>
        </w:drawing>
      </w:r>
    </w:p>
    <w:p w14:paraId="3C400ACE" w14:textId="77777777" w:rsidR="00FC694F" w:rsidRPr="00FC694F" w:rsidRDefault="00FC694F">
      <w:pPr>
        <w:rPr>
          <w:lang w:val="ru-RU"/>
        </w:rPr>
      </w:pPr>
    </w:p>
    <w:tbl>
      <w:tblPr>
        <w:tblpPr w:leftFromText="180" w:rightFromText="180" w:vertAnchor="text" w:horzAnchor="margin" w:tblpY="57"/>
        <w:tblW w:w="5000" w:type="pct"/>
        <w:tblCellMar>
          <w:top w:w="15" w:type="dxa"/>
          <w:left w:w="15" w:type="dxa"/>
          <w:bottom w:w="15" w:type="dxa"/>
          <w:right w:w="15" w:type="dxa"/>
        </w:tblCellMar>
        <w:tblLook w:val="04A0" w:firstRow="1" w:lastRow="0" w:firstColumn="1" w:lastColumn="0" w:noHBand="0" w:noVBand="1"/>
      </w:tblPr>
      <w:tblGrid>
        <w:gridCol w:w="3249"/>
        <w:gridCol w:w="1444"/>
        <w:gridCol w:w="5161"/>
        <w:gridCol w:w="156"/>
      </w:tblGrid>
      <w:tr w:rsidR="0000031D" w14:paraId="07B84A38" w14:textId="77777777">
        <w:tc>
          <w:tcPr>
            <w:tcW w:w="3249" w:type="dxa"/>
            <w:tcMar>
              <w:top w:w="75" w:type="dxa"/>
              <w:left w:w="75" w:type="dxa"/>
              <w:bottom w:w="75" w:type="dxa"/>
              <w:right w:w="75" w:type="dxa"/>
            </w:tcMar>
          </w:tcPr>
          <w:p w14:paraId="7CC7C5A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СОГЛАСОВАНО</w:t>
            </w:r>
          </w:p>
        </w:tc>
        <w:tc>
          <w:tcPr>
            <w:tcW w:w="1444" w:type="dxa"/>
            <w:tcMar>
              <w:top w:w="75" w:type="dxa"/>
              <w:left w:w="75" w:type="dxa"/>
              <w:bottom w:w="75" w:type="dxa"/>
              <w:right w:w="75" w:type="dxa"/>
            </w:tcMar>
          </w:tcPr>
          <w:p w14:paraId="16F74854" w14:textId="77777777" w:rsidR="0000031D" w:rsidRDefault="0000031D">
            <w:pPr>
              <w:ind w:left="75" w:right="75"/>
              <w:jc w:val="both"/>
              <w:rPr>
                <w:rFonts w:ascii="Times New Roman" w:hAnsi="Times New Roman" w:cs="Times New Roman"/>
                <w:color w:val="000000"/>
                <w:sz w:val="24"/>
                <w:szCs w:val="24"/>
              </w:rPr>
            </w:pPr>
          </w:p>
        </w:tc>
        <w:tc>
          <w:tcPr>
            <w:tcW w:w="0" w:type="auto"/>
            <w:gridSpan w:val="2"/>
            <w:tcMar>
              <w:top w:w="75" w:type="dxa"/>
              <w:left w:w="75" w:type="dxa"/>
              <w:bottom w:w="75" w:type="dxa"/>
              <w:right w:w="75" w:type="dxa"/>
            </w:tcMar>
          </w:tcPr>
          <w:p w14:paraId="279E8746" w14:textId="77777777" w:rsidR="0000031D" w:rsidRDefault="00000000">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УТВЕРЖДАЮ</w:t>
            </w:r>
          </w:p>
        </w:tc>
      </w:tr>
      <w:tr w:rsidR="0000031D" w14:paraId="30D83E95" w14:textId="77777777">
        <w:tc>
          <w:tcPr>
            <w:tcW w:w="3249" w:type="dxa"/>
            <w:tcBorders>
              <w:top w:val="nil"/>
              <w:left w:val="nil"/>
              <w:bottom w:val="single" w:sz="6" w:space="0" w:color="000000"/>
              <w:right w:val="nil"/>
            </w:tcBorders>
            <w:tcMar>
              <w:top w:w="75" w:type="dxa"/>
              <w:left w:w="75" w:type="dxa"/>
              <w:bottom w:w="75" w:type="dxa"/>
              <w:right w:w="75" w:type="dxa"/>
            </w:tcMar>
          </w:tcPr>
          <w:p w14:paraId="44040C4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педагогическим советом</w:t>
            </w:r>
          </w:p>
        </w:tc>
        <w:tc>
          <w:tcPr>
            <w:tcW w:w="1444" w:type="dxa"/>
            <w:tcMar>
              <w:top w:w="75" w:type="dxa"/>
              <w:left w:w="75" w:type="dxa"/>
              <w:bottom w:w="75" w:type="dxa"/>
              <w:right w:w="75" w:type="dxa"/>
            </w:tcMar>
          </w:tcPr>
          <w:p w14:paraId="6A56DF25" w14:textId="77777777" w:rsidR="0000031D" w:rsidRDefault="0000031D">
            <w:pPr>
              <w:ind w:left="75" w:right="75"/>
              <w:jc w:val="both"/>
              <w:rPr>
                <w:rFonts w:ascii="Times New Roman" w:hAnsi="Times New Roman" w:cs="Times New Roman"/>
                <w:color w:val="000000"/>
                <w:sz w:val="24"/>
                <w:szCs w:val="24"/>
              </w:rPr>
            </w:pPr>
          </w:p>
        </w:tc>
        <w:tc>
          <w:tcPr>
            <w:tcW w:w="0" w:type="auto"/>
            <w:gridSpan w:val="2"/>
            <w:tcMar>
              <w:top w:w="75" w:type="dxa"/>
              <w:left w:w="75" w:type="dxa"/>
              <w:bottom w:w="75" w:type="dxa"/>
              <w:right w:w="75" w:type="dxa"/>
            </w:tcMar>
          </w:tcPr>
          <w:p w14:paraId="21BB7DDD" w14:textId="77777777" w:rsidR="0000031D" w:rsidRDefault="00000000">
            <w:pPr>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Директор </w:t>
            </w:r>
            <w:r>
              <w:rPr>
                <w:rFonts w:ascii="Times New Roman" w:hAnsi="Times New Roman" w:cs="Times New Roman"/>
                <w:color w:val="000000"/>
                <w:sz w:val="24"/>
                <w:szCs w:val="24"/>
                <w:lang w:val="ru-RU"/>
              </w:rPr>
              <w:t>ОАНО «Сафинат»</w:t>
            </w:r>
          </w:p>
        </w:tc>
      </w:tr>
      <w:tr w:rsidR="0000031D" w14:paraId="409DC3B5" w14:textId="77777777">
        <w:tc>
          <w:tcPr>
            <w:tcW w:w="3249" w:type="dxa"/>
            <w:tcBorders>
              <w:top w:val="single" w:sz="6" w:space="0" w:color="000000"/>
              <w:left w:val="nil"/>
              <w:bottom w:val="single" w:sz="6" w:space="0" w:color="000000"/>
              <w:right w:val="nil"/>
            </w:tcBorders>
            <w:tcMar>
              <w:top w:w="75" w:type="dxa"/>
              <w:left w:w="75" w:type="dxa"/>
              <w:bottom w:w="75" w:type="dxa"/>
              <w:right w:w="75" w:type="dxa"/>
            </w:tcMar>
          </w:tcPr>
          <w:p w14:paraId="72E5B5E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ОАНО «Сафинат»</w:t>
            </w:r>
          </w:p>
        </w:tc>
        <w:tc>
          <w:tcPr>
            <w:tcW w:w="1444" w:type="dxa"/>
            <w:tcMar>
              <w:top w:w="75" w:type="dxa"/>
              <w:left w:w="75" w:type="dxa"/>
              <w:bottom w:w="75" w:type="dxa"/>
              <w:right w:w="75" w:type="dxa"/>
            </w:tcMar>
          </w:tcPr>
          <w:p w14:paraId="7180BF67"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nil"/>
              <w:left w:val="nil"/>
              <w:bottom w:val="single" w:sz="6" w:space="0" w:color="000000"/>
              <w:right w:val="nil"/>
            </w:tcBorders>
            <w:tcMar>
              <w:top w:w="75" w:type="dxa"/>
              <w:left w:w="75" w:type="dxa"/>
              <w:bottom w:w="75" w:type="dxa"/>
              <w:right w:w="75" w:type="dxa"/>
            </w:tcMar>
          </w:tcPr>
          <w:p w14:paraId="733BB3BF" w14:textId="77777777" w:rsidR="0000031D" w:rsidRDefault="00000000">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Алиева Г.М.                                                                        </w:t>
            </w:r>
          </w:p>
        </w:tc>
        <w:tc>
          <w:tcPr>
            <w:tcW w:w="0" w:type="auto"/>
            <w:tcMar>
              <w:top w:w="75" w:type="dxa"/>
              <w:left w:w="75" w:type="dxa"/>
              <w:bottom w:w="75" w:type="dxa"/>
              <w:right w:w="75" w:type="dxa"/>
            </w:tcMar>
          </w:tcPr>
          <w:p w14:paraId="546BA4CA" w14:textId="77777777" w:rsidR="0000031D" w:rsidRDefault="0000031D">
            <w:pPr>
              <w:jc w:val="both"/>
              <w:rPr>
                <w:rFonts w:ascii="Times New Roman" w:hAnsi="Times New Roman" w:cs="Times New Roman"/>
                <w:color w:val="000000"/>
                <w:sz w:val="24"/>
                <w:szCs w:val="24"/>
              </w:rPr>
            </w:pPr>
          </w:p>
        </w:tc>
      </w:tr>
      <w:tr w:rsidR="0000031D" w14:paraId="620B8448" w14:textId="77777777">
        <w:tc>
          <w:tcPr>
            <w:tcW w:w="3249" w:type="dxa"/>
            <w:tcBorders>
              <w:top w:val="single" w:sz="6" w:space="0" w:color="000000"/>
              <w:left w:val="nil"/>
              <w:bottom w:val="single" w:sz="6" w:space="0" w:color="000000"/>
              <w:right w:val="nil"/>
            </w:tcBorders>
            <w:tcMar>
              <w:top w:w="75" w:type="dxa"/>
              <w:left w:w="75" w:type="dxa"/>
              <w:bottom w:w="75" w:type="dxa"/>
              <w:right w:w="75" w:type="dxa"/>
            </w:tcMar>
          </w:tcPr>
          <w:p w14:paraId="7F69C6EC" w14:textId="461EF8EA" w:rsidR="0000031D" w:rsidRPr="00ED0E89"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 xml:space="preserve">протокол от </w:t>
            </w:r>
            <w:r>
              <w:rPr>
                <w:rFonts w:ascii="Times New Roman" w:hAnsi="Times New Roman" w:cs="Times New Roman"/>
                <w:color w:val="000000"/>
                <w:sz w:val="24"/>
                <w:szCs w:val="24"/>
                <w:lang w:val="ru-RU"/>
              </w:rPr>
              <w:t xml:space="preserve">   </w:t>
            </w:r>
            <w:r w:rsidR="00ED0E89">
              <w:rPr>
                <w:rFonts w:ascii="Times New Roman" w:hAnsi="Times New Roman" w:cs="Times New Roman"/>
                <w:color w:val="000000"/>
                <w:sz w:val="24"/>
                <w:szCs w:val="24"/>
                <w:lang w:val="ru-RU"/>
              </w:rPr>
              <w:t>02.04</w:t>
            </w:r>
            <w:r>
              <w:rPr>
                <w:rFonts w:ascii="Times New Roman" w:hAnsi="Times New Roman" w:cs="Times New Roman"/>
                <w:color w:val="000000"/>
                <w:sz w:val="24"/>
                <w:szCs w:val="24"/>
              </w:rPr>
              <w:t>.2026 №</w:t>
            </w:r>
            <w:r w:rsidR="00ED0E89">
              <w:rPr>
                <w:rFonts w:ascii="Times New Roman" w:hAnsi="Times New Roman" w:cs="Times New Roman"/>
                <w:color w:val="000000"/>
                <w:sz w:val="24"/>
                <w:szCs w:val="24"/>
                <w:lang w:val="ru-RU"/>
              </w:rPr>
              <w:t xml:space="preserve"> 7</w:t>
            </w:r>
          </w:p>
        </w:tc>
        <w:tc>
          <w:tcPr>
            <w:tcW w:w="1444" w:type="dxa"/>
            <w:tcMar>
              <w:top w:w="75" w:type="dxa"/>
              <w:left w:w="75" w:type="dxa"/>
              <w:bottom w:w="75" w:type="dxa"/>
              <w:right w:w="75" w:type="dxa"/>
            </w:tcMar>
          </w:tcPr>
          <w:p w14:paraId="18015994" w14:textId="77777777" w:rsidR="0000031D" w:rsidRDefault="0000031D">
            <w:pPr>
              <w:ind w:left="75" w:right="75"/>
              <w:jc w:val="both"/>
              <w:rPr>
                <w:rFonts w:ascii="Times New Roman" w:hAnsi="Times New Roman" w:cs="Times New Roman"/>
                <w:color w:val="000000"/>
                <w:sz w:val="24"/>
                <w:szCs w:val="24"/>
              </w:rPr>
            </w:pPr>
          </w:p>
        </w:tc>
        <w:tc>
          <w:tcPr>
            <w:tcW w:w="0" w:type="auto"/>
            <w:gridSpan w:val="2"/>
            <w:tcBorders>
              <w:top w:val="nil"/>
              <w:left w:val="nil"/>
              <w:bottom w:val="single" w:sz="6" w:space="0" w:color="000000"/>
              <w:right w:val="nil"/>
            </w:tcBorders>
            <w:tcMar>
              <w:top w:w="75" w:type="dxa"/>
              <w:left w:w="75" w:type="dxa"/>
              <w:bottom w:w="75" w:type="dxa"/>
              <w:right w:w="75" w:type="dxa"/>
            </w:tcMar>
          </w:tcPr>
          <w:p w14:paraId="06D63067" w14:textId="77777777" w:rsidR="0000031D" w:rsidRDefault="0000031D">
            <w:pPr>
              <w:jc w:val="both"/>
              <w:rPr>
                <w:rFonts w:ascii="Times New Roman" w:hAnsi="Times New Roman" w:cs="Times New Roman"/>
                <w:color w:val="000000"/>
                <w:sz w:val="24"/>
                <w:szCs w:val="24"/>
              </w:rPr>
            </w:pPr>
          </w:p>
        </w:tc>
      </w:tr>
    </w:tbl>
    <w:p w14:paraId="6EDEA614" w14:textId="77777777" w:rsidR="0000031D" w:rsidRDefault="0000031D">
      <w:pPr>
        <w:jc w:val="both"/>
        <w:rPr>
          <w:rFonts w:ascii="Times New Roman" w:eastAsia="Times New Roman" w:hAnsi="Times New Roman" w:cs="Times New Roman"/>
          <w:sz w:val="24"/>
          <w:szCs w:val="24"/>
          <w:lang w:val="ru-RU" w:eastAsia="ru-RU"/>
        </w:rPr>
      </w:pPr>
    </w:p>
    <w:p w14:paraId="6E964AFE" w14:textId="77777777" w:rsidR="0000031D" w:rsidRDefault="00000000">
      <w:pPr>
        <w:jc w:val="cente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Отчет</w:t>
      </w:r>
      <w:r>
        <w:rPr>
          <w:rFonts w:ascii="Times New Roman" w:hAnsi="Times New Roman" w:cs="Times New Roman"/>
          <w:sz w:val="24"/>
          <w:szCs w:val="24"/>
          <w:lang w:val="ru-RU"/>
        </w:rPr>
        <w:br/>
      </w:r>
      <w:r>
        <w:rPr>
          <w:rFonts w:ascii="Times New Roman" w:hAnsi="Times New Roman" w:cs="Times New Roman"/>
          <w:b/>
          <w:bCs/>
          <w:color w:val="000000"/>
          <w:sz w:val="24"/>
          <w:szCs w:val="24"/>
          <w:lang w:val="ru-RU"/>
        </w:rPr>
        <w:t xml:space="preserve">                  о результатах самообследования</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ОАНО "Сафинат"</w:t>
      </w:r>
      <w:r>
        <w:rPr>
          <w:rFonts w:ascii="Times New Roman" w:hAnsi="Times New Roman" w:cs="Times New Roman"/>
          <w:b/>
          <w:sz w:val="24"/>
          <w:szCs w:val="24"/>
          <w:lang w:val="ru-RU"/>
        </w:rPr>
        <w:br/>
      </w:r>
      <w:r>
        <w:rPr>
          <w:rFonts w:ascii="Times New Roman" w:hAnsi="Times New Roman" w:cs="Times New Roman"/>
          <w:b/>
          <w:bCs/>
          <w:color w:val="000000"/>
          <w:sz w:val="24"/>
          <w:szCs w:val="24"/>
          <w:lang w:val="ru-RU"/>
        </w:rPr>
        <w:t xml:space="preserve"> за 2025</w:t>
      </w:r>
      <w:r>
        <w:rPr>
          <w:rFonts w:ascii="Times New Roman" w:hAnsi="Times New Roman" w:cs="Times New Roman"/>
          <w:color w:val="000000"/>
          <w:sz w:val="24"/>
          <w:szCs w:val="24"/>
        </w:rPr>
        <w:t> </w:t>
      </w:r>
      <w:r>
        <w:rPr>
          <w:rFonts w:ascii="Times New Roman" w:hAnsi="Times New Roman" w:cs="Times New Roman"/>
          <w:b/>
          <w:bCs/>
          <w:color w:val="000000"/>
          <w:sz w:val="24"/>
          <w:szCs w:val="24"/>
          <w:lang w:val="ru-RU"/>
        </w:rPr>
        <w:t>год</w:t>
      </w:r>
    </w:p>
    <w:p w14:paraId="16C7EAB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bCs/>
          <w:spacing w:val="-2"/>
          <w:sz w:val="24"/>
          <w:szCs w:val="24"/>
          <w:lang w:val="ru-RU"/>
        </w:rPr>
        <w:t>Аналитическая часть</w:t>
      </w:r>
    </w:p>
    <w:p w14:paraId="0E831185" w14:textId="77777777" w:rsidR="0000031D" w:rsidRDefault="00000000">
      <w:pPr>
        <w:spacing w:line="600" w:lineRule="atLeast"/>
        <w:jc w:val="both"/>
        <w:rPr>
          <w:rFonts w:ascii="Times New Roman" w:hAnsi="Times New Roman" w:cs="Times New Roman"/>
          <w:b/>
          <w:bCs/>
          <w:spacing w:val="-2"/>
          <w:sz w:val="24"/>
          <w:szCs w:val="24"/>
          <w:lang w:val="ru-RU"/>
        </w:rPr>
      </w:pPr>
      <w:r>
        <w:rPr>
          <w:rFonts w:ascii="Times New Roman" w:hAnsi="Times New Roman" w:cs="Times New Roman"/>
          <w:b/>
          <w:bCs/>
          <w:spacing w:val="-2"/>
          <w:sz w:val="24"/>
          <w:szCs w:val="24"/>
          <w:lang w:val="ru-RU"/>
        </w:rPr>
        <w:t>Общие сведения об образовательной организации</w:t>
      </w:r>
    </w:p>
    <w:tbl>
      <w:tblPr>
        <w:tblW w:w="4918" w:type="pct"/>
        <w:tblCellMar>
          <w:top w:w="15" w:type="dxa"/>
          <w:left w:w="15" w:type="dxa"/>
          <w:bottom w:w="15" w:type="dxa"/>
          <w:right w:w="15" w:type="dxa"/>
        </w:tblCellMar>
        <w:tblLook w:val="04A0" w:firstRow="1" w:lastRow="0" w:firstColumn="1" w:lastColumn="0" w:noHBand="0" w:noVBand="1"/>
      </w:tblPr>
      <w:tblGrid>
        <w:gridCol w:w="4048"/>
        <w:gridCol w:w="5782"/>
      </w:tblGrid>
      <w:tr w:rsidR="0000031D" w:rsidRPr="00FC694F" w14:paraId="308AB10D" w14:textId="77777777">
        <w:trPr>
          <w:trHeight w:val="71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43DBE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образовательной организации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581CCA" w14:textId="77777777" w:rsidR="0000031D" w:rsidRDefault="00000000">
            <w:pPr>
              <w:shd w:val="clear" w:color="auto" w:fill="FFFFFF"/>
              <w:spacing w:before="101"/>
              <w:jc w:val="both"/>
              <w:rPr>
                <w:rFonts w:ascii="Times New Roman" w:hAnsi="Times New Roman" w:cs="Times New Roman"/>
                <w:sz w:val="24"/>
                <w:szCs w:val="24"/>
                <w:lang w:val="ru-RU"/>
              </w:rPr>
            </w:pPr>
            <w:r>
              <w:rPr>
                <w:rFonts w:ascii="Times New Roman" w:hAnsi="Times New Roman" w:cs="Times New Roman"/>
                <w:bCs/>
                <w:color w:val="000000"/>
                <w:spacing w:val="-6"/>
                <w:sz w:val="24"/>
                <w:szCs w:val="24"/>
                <w:lang w:val="ru-RU"/>
              </w:rPr>
              <w:t>Общеобразовательная автономная некоммерческая организация "Сафинат"</w:t>
            </w:r>
          </w:p>
          <w:p w14:paraId="7A552C20" w14:textId="77777777" w:rsidR="0000031D" w:rsidRDefault="0000031D">
            <w:pPr>
              <w:shd w:val="clear" w:color="auto" w:fill="FFFFFF"/>
              <w:jc w:val="both"/>
              <w:rPr>
                <w:rFonts w:ascii="Times New Roman" w:hAnsi="Times New Roman" w:cs="Times New Roman"/>
                <w:color w:val="000000"/>
                <w:sz w:val="24"/>
                <w:szCs w:val="24"/>
                <w:lang w:val="ru-RU"/>
              </w:rPr>
            </w:pPr>
          </w:p>
        </w:tc>
      </w:tr>
      <w:tr w:rsidR="0000031D" w14:paraId="5C63EEF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B7091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E4177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Гихили Магомедовна Алиева</w:t>
            </w:r>
          </w:p>
        </w:tc>
      </w:tr>
      <w:tr w:rsidR="0000031D" w:rsidRPr="00FC694F" w14:paraId="0CA2DFE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D44EC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Адрес организации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E00814" w14:textId="77777777" w:rsidR="0000031D" w:rsidRDefault="00000000">
            <w:pPr>
              <w:pStyle w:val="ad"/>
              <w:jc w:val="both"/>
            </w:pPr>
            <w:r>
              <w:t>г. Махачкала, ул. М.Гаджиева, д.170г</w:t>
            </w:r>
          </w:p>
        </w:tc>
      </w:tr>
      <w:tr w:rsidR="0000031D" w14:paraId="4B598FA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7470D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Телефон, факс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1AC73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sz w:val="24"/>
                <w:szCs w:val="24"/>
              </w:rPr>
              <w:t xml:space="preserve">8(9882) 931122 </w:t>
            </w:r>
          </w:p>
        </w:tc>
      </w:tr>
      <w:tr w:rsidR="0000031D" w14:paraId="237992F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E7D6A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Адрес электронной почты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21885F" w14:textId="77777777" w:rsidR="0000031D" w:rsidRDefault="0000031D">
            <w:pPr>
              <w:pStyle w:val="ad"/>
              <w:jc w:val="both"/>
              <w:rPr>
                <w:color w:val="0563C1"/>
                <w:u w:val="single"/>
                <w:shd w:val="clear" w:color="auto" w:fill="FFFFFF"/>
                <w:lang w:val="en-US"/>
              </w:rPr>
            </w:pPr>
            <w:hyperlink r:id="rId8" w:history="1">
              <w:r>
                <w:rPr>
                  <w:color w:val="000000" w:themeColor="text1"/>
                  <w:u w:val="single"/>
                  <w:shd w:val="clear" w:color="auto" w:fill="FFFFFF"/>
                  <w:lang w:val="en-US"/>
                  <w14:shadow w14:blurRad="38100" w14:dist="19050" w14:dir="2700000" w14:sx="100000" w14:sy="100000" w14:kx="0" w14:ky="0" w14:algn="tl">
                    <w14:schemeClr w14:val="dk1">
                      <w14:alpha w14:val="60000"/>
                    </w14:schemeClr>
                  </w14:shadow>
                </w:rPr>
                <w:t>nou-safinat@yandex.ru</w:t>
              </w:r>
            </w:hyperlink>
          </w:p>
        </w:tc>
      </w:tr>
      <w:tr w:rsidR="0000031D" w14:paraId="596B2B1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0790C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Учредитель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4AF378"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ИП</w:t>
            </w:r>
            <w:r>
              <w:rPr>
                <w:rFonts w:hAnsi="Times New Roman" w:cs="Times New Roman"/>
                <w:color w:val="000000"/>
                <w:sz w:val="24"/>
                <w:szCs w:val="24"/>
                <w:lang w:val="ru-RU"/>
              </w:rPr>
              <w:t xml:space="preserve"> </w:t>
            </w:r>
            <w:r>
              <w:rPr>
                <w:rFonts w:hAnsi="Times New Roman" w:cs="Times New Roman"/>
                <w:color w:val="000000"/>
                <w:sz w:val="24"/>
                <w:szCs w:val="24"/>
                <w:lang w:val="ru-RU"/>
              </w:rPr>
              <w:t>Керимова</w:t>
            </w:r>
            <w:r>
              <w:rPr>
                <w:rFonts w:hAnsi="Times New Roman" w:cs="Times New Roman"/>
                <w:color w:val="000000"/>
                <w:sz w:val="24"/>
                <w:szCs w:val="24"/>
                <w:lang w:val="ru-RU"/>
              </w:rPr>
              <w:t xml:space="preserve"> </w:t>
            </w:r>
            <w:r>
              <w:rPr>
                <w:rFonts w:hAnsi="Times New Roman" w:cs="Times New Roman"/>
                <w:color w:val="000000"/>
                <w:sz w:val="24"/>
                <w:szCs w:val="24"/>
                <w:lang w:val="ru-RU"/>
              </w:rPr>
              <w:t>Мадинат</w:t>
            </w:r>
            <w:r>
              <w:rPr>
                <w:rFonts w:hAnsi="Times New Roman" w:cs="Times New Roman"/>
                <w:color w:val="000000"/>
                <w:sz w:val="24"/>
                <w:szCs w:val="24"/>
                <w:lang w:val="ru-RU"/>
              </w:rPr>
              <w:t xml:space="preserve"> </w:t>
            </w:r>
            <w:r>
              <w:rPr>
                <w:rFonts w:hAnsi="Times New Roman" w:cs="Times New Roman"/>
                <w:color w:val="000000"/>
                <w:sz w:val="24"/>
                <w:szCs w:val="24"/>
                <w:lang w:val="ru-RU"/>
              </w:rPr>
              <w:t>Зубаировна</w:t>
            </w:r>
          </w:p>
        </w:tc>
      </w:tr>
      <w:tr w:rsidR="0000031D" w14:paraId="6D65E99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6206A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Дата создания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A5E598"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 xml:space="preserve">2015 </w:t>
            </w:r>
            <w:r>
              <w:rPr>
                <w:rFonts w:hAnsi="Times New Roman" w:cs="Times New Roman"/>
                <w:color w:val="000000"/>
                <w:sz w:val="24"/>
                <w:szCs w:val="24"/>
                <w:lang w:val="ru-RU"/>
              </w:rPr>
              <w:t>год</w:t>
            </w:r>
          </w:p>
        </w:tc>
      </w:tr>
      <w:tr w:rsidR="0000031D" w14:paraId="5586B76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BEF29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Лицензия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6D4F44"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05</w:t>
            </w:r>
            <w:r>
              <w:rPr>
                <w:rFonts w:hAnsi="Times New Roman" w:cs="Times New Roman"/>
                <w:color w:val="000000"/>
                <w:sz w:val="24"/>
                <w:szCs w:val="24"/>
                <w:lang w:val="ru-RU"/>
              </w:rPr>
              <w:t>ЛО</w:t>
            </w:r>
            <w:r>
              <w:rPr>
                <w:rFonts w:hAnsi="Times New Roman" w:cs="Times New Roman"/>
                <w:color w:val="000000"/>
                <w:sz w:val="24"/>
                <w:szCs w:val="24"/>
                <w:lang w:val="ru-RU"/>
              </w:rPr>
              <w:t xml:space="preserve">1  </w:t>
            </w:r>
            <w:r>
              <w:rPr>
                <w:rFonts w:hAnsi="Times New Roman" w:cs="Times New Roman"/>
                <w:color w:val="000000"/>
                <w:sz w:val="24"/>
                <w:szCs w:val="24"/>
                <w:lang w:val="ru-RU"/>
              </w:rPr>
              <w:t>№</w:t>
            </w:r>
            <w:r>
              <w:rPr>
                <w:rFonts w:hAnsi="Times New Roman" w:cs="Times New Roman"/>
                <w:color w:val="000000"/>
                <w:sz w:val="24"/>
                <w:szCs w:val="24"/>
                <w:lang w:val="ru-RU"/>
              </w:rPr>
              <w:t xml:space="preserve"> 0002648 </w:t>
            </w:r>
            <w:r>
              <w:rPr>
                <w:rFonts w:hAnsi="Times New Roman" w:cs="Times New Roman"/>
                <w:color w:val="000000"/>
                <w:sz w:val="24"/>
                <w:szCs w:val="24"/>
                <w:lang w:val="ru-RU"/>
              </w:rPr>
              <w:t>от</w:t>
            </w:r>
            <w:r>
              <w:rPr>
                <w:rFonts w:hAnsi="Times New Roman" w:cs="Times New Roman"/>
                <w:color w:val="000000"/>
                <w:sz w:val="24"/>
                <w:szCs w:val="24"/>
                <w:lang w:val="ru-RU"/>
              </w:rPr>
              <w:t xml:space="preserve"> 25 </w:t>
            </w:r>
            <w:r>
              <w:rPr>
                <w:rFonts w:hAnsi="Times New Roman" w:cs="Times New Roman"/>
                <w:color w:val="000000"/>
                <w:sz w:val="24"/>
                <w:szCs w:val="24"/>
                <w:lang w:val="ru-RU"/>
              </w:rPr>
              <w:t>августа</w:t>
            </w:r>
            <w:r>
              <w:rPr>
                <w:rFonts w:hAnsi="Times New Roman" w:cs="Times New Roman"/>
                <w:color w:val="000000"/>
                <w:sz w:val="24"/>
                <w:szCs w:val="24"/>
                <w:lang w:val="ru-RU"/>
              </w:rPr>
              <w:t xml:space="preserve"> 2015</w:t>
            </w:r>
            <w:r>
              <w:rPr>
                <w:rFonts w:hAnsi="Times New Roman" w:cs="Times New Roman"/>
                <w:color w:val="000000"/>
                <w:sz w:val="24"/>
                <w:szCs w:val="24"/>
                <w:lang w:val="ru-RU"/>
              </w:rPr>
              <w:t>г</w:t>
            </w:r>
          </w:p>
        </w:tc>
      </w:tr>
      <w:tr w:rsidR="0000031D" w14:paraId="7502D6A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3699C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Свидетельство о государственной аккредитации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B612FA"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05</w:t>
            </w:r>
            <w:r>
              <w:rPr>
                <w:rFonts w:hAnsi="Times New Roman" w:cs="Times New Roman"/>
                <w:color w:val="000000"/>
                <w:sz w:val="24"/>
                <w:szCs w:val="24"/>
                <w:lang w:val="ru-RU"/>
              </w:rPr>
              <w:t>А</w:t>
            </w:r>
            <w:r>
              <w:rPr>
                <w:rFonts w:hAnsi="Times New Roman" w:cs="Times New Roman"/>
                <w:color w:val="000000"/>
                <w:sz w:val="24"/>
                <w:szCs w:val="24"/>
                <w:lang w:val="ru-RU"/>
              </w:rPr>
              <w:t xml:space="preserve">01 </w:t>
            </w:r>
            <w:r>
              <w:rPr>
                <w:rFonts w:hAnsi="Times New Roman" w:cs="Times New Roman"/>
                <w:color w:val="000000"/>
                <w:sz w:val="24"/>
                <w:szCs w:val="24"/>
                <w:lang w:val="ru-RU"/>
              </w:rPr>
              <w:t>№</w:t>
            </w:r>
            <w:r>
              <w:rPr>
                <w:rFonts w:hAnsi="Times New Roman" w:cs="Times New Roman"/>
                <w:color w:val="000000"/>
                <w:sz w:val="24"/>
                <w:szCs w:val="24"/>
                <w:lang w:val="ru-RU"/>
              </w:rPr>
              <w:t xml:space="preserve"> 0001303  </w:t>
            </w:r>
            <w:r>
              <w:rPr>
                <w:rFonts w:hAnsi="Times New Roman" w:cs="Times New Roman"/>
                <w:color w:val="000000"/>
                <w:sz w:val="24"/>
                <w:szCs w:val="24"/>
                <w:lang w:val="ru-RU"/>
              </w:rPr>
              <w:t>от</w:t>
            </w:r>
            <w:r>
              <w:rPr>
                <w:rFonts w:hAnsi="Times New Roman" w:cs="Times New Roman"/>
                <w:color w:val="000000"/>
                <w:sz w:val="24"/>
                <w:szCs w:val="24"/>
                <w:lang w:val="ru-RU"/>
              </w:rPr>
              <w:t xml:space="preserve"> 04 </w:t>
            </w:r>
            <w:r>
              <w:rPr>
                <w:rFonts w:hAnsi="Times New Roman" w:cs="Times New Roman"/>
                <w:color w:val="000000"/>
                <w:sz w:val="24"/>
                <w:szCs w:val="24"/>
                <w:lang w:val="ru-RU"/>
              </w:rPr>
              <w:t>апреля</w:t>
            </w:r>
            <w:r>
              <w:rPr>
                <w:rFonts w:hAnsi="Times New Roman" w:cs="Times New Roman"/>
                <w:color w:val="000000"/>
                <w:sz w:val="24"/>
                <w:szCs w:val="24"/>
                <w:lang w:val="ru-RU"/>
              </w:rPr>
              <w:t xml:space="preserve"> 2016 </w:t>
            </w:r>
            <w:r>
              <w:rPr>
                <w:rFonts w:hAnsi="Times New Roman" w:cs="Times New Roman"/>
                <w:color w:val="000000"/>
                <w:sz w:val="24"/>
                <w:szCs w:val="24"/>
                <w:lang w:val="ru-RU"/>
              </w:rPr>
              <w:t>г</w:t>
            </w:r>
          </w:p>
        </w:tc>
      </w:tr>
    </w:tbl>
    <w:p w14:paraId="08F2FDE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Основным видом деятельности ОАНО "Сафинат" (далее – Школа) является реализация общеобразовательных программ:</w:t>
      </w:r>
    </w:p>
    <w:p w14:paraId="6D04146F" w14:textId="77777777" w:rsidR="0000031D" w:rsidRDefault="00000000">
      <w:pPr>
        <w:numPr>
          <w:ilvl w:val="0"/>
          <w:numId w:val="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основной образовательной программы</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начального общего образования;</w:t>
      </w:r>
    </w:p>
    <w:p w14:paraId="5090CE06" w14:textId="77777777" w:rsidR="0000031D" w:rsidRDefault="00000000">
      <w:pPr>
        <w:numPr>
          <w:ilvl w:val="0"/>
          <w:numId w:val="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основной образовательной программы основного общего образования;</w:t>
      </w:r>
    </w:p>
    <w:p w14:paraId="5E3CA501" w14:textId="77777777" w:rsidR="0000031D" w:rsidRDefault="00000000">
      <w:pPr>
        <w:numPr>
          <w:ilvl w:val="0"/>
          <w:numId w:val="1"/>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основной образовательной программы среднего общего образования.</w:t>
      </w:r>
    </w:p>
    <w:p w14:paraId="5792F59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w:t>
      </w:r>
      <w:r>
        <w:rPr>
          <w:rFonts w:ascii="Times New Roman" w:hAnsi="Times New Roman" w:cs="Times New Roman"/>
          <w:b/>
          <w:bCs/>
          <w:color w:val="252525"/>
          <w:spacing w:val="-2"/>
          <w:sz w:val="24"/>
          <w:szCs w:val="24"/>
          <w:lang w:val="ru-RU"/>
        </w:rPr>
        <w:t>Система</w:t>
      </w:r>
      <w:r>
        <w:rPr>
          <w:rFonts w:ascii="Times New Roman" w:hAnsi="Times New Roman" w:cs="Times New Roman"/>
          <w:b/>
          <w:bCs/>
          <w:color w:val="252525"/>
          <w:spacing w:val="-2"/>
          <w:sz w:val="24"/>
          <w:szCs w:val="24"/>
        </w:rPr>
        <w:t> </w:t>
      </w:r>
      <w:r>
        <w:rPr>
          <w:rFonts w:ascii="Times New Roman" w:hAnsi="Times New Roman" w:cs="Times New Roman"/>
          <w:b/>
          <w:bCs/>
          <w:color w:val="252525"/>
          <w:spacing w:val="-2"/>
          <w:sz w:val="24"/>
          <w:szCs w:val="24"/>
          <w:lang w:val="ru-RU"/>
        </w:rPr>
        <w:t>управления организацией</w:t>
      </w:r>
    </w:p>
    <w:p w14:paraId="3BE5C1E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Управление осуществляется на принципах единоначалия и самоуправления.</w:t>
      </w:r>
    </w:p>
    <w:p w14:paraId="784DBA3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 Органы управления, действующие в Школе</w:t>
      </w:r>
    </w:p>
    <w:tbl>
      <w:tblPr>
        <w:tblW w:w="5000" w:type="pct"/>
        <w:tblCellMar>
          <w:top w:w="15" w:type="dxa"/>
          <w:left w:w="15" w:type="dxa"/>
          <w:bottom w:w="15" w:type="dxa"/>
          <w:right w:w="15" w:type="dxa"/>
        </w:tblCellMar>
        <w:tblLook w:val="04A0" w:firstRow="1" w:lastRow="0" w:firstColumn="1" w:lastColumn="0" w:noHBand="0" w:noVBand="1"/>
      </w:tblPr>
      <w:tblGrid>
        <w:gridCol w:w="2625"/>
        <w:gridCol w:w="7369"/>
      </w:tblGrid>
      <w:tr w:rsidR="0000031D" w14:paraId="2E73BD7F" w14:textId="77777777">
        <w:tc>
          <w:tcPr>
            <w:tcW w:w="2347" w:type="dxa"/>
            <w:tcBorders>
              <w:top w:val="single" w:sz="6" w:space="0" w:color="000000"/>
              <w:left w:val="single" w:sz="6" w:space="0" w:color="000000"/>
              <w:bottom w:val="single" w:sz="6" w:space="0" w:color="000000"/>
              <w:right w:val="single" w:sz="6" w:space="0" w:color="000000"/>
            </w:tcBorders>
            <w:vAlign w:val="center"/>
          </w:tcPr>
          <w:p w14:paraId="58EF0D94"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Наименование органа</w:t>
            </w:r>
          </w:p>
        </w:tc>
        <w:tc>
          <w:tcPr>
            <w:tcW w:w="6589" w:type="dxa"/>
            <w:tcBorders>
              <w:top w:val="single" w:sz="6" w:space="0" w:color="000000"/>
              <w:left w:val="single" w:sz="6" w:space="0" w:color="000000"/>
              <w:bottom w:val="single" w:sz="6" w:space="0" w:color="000000"/>
              <w:right w:val="single" w:sz="6" w:space="0" w:color="000000"/>
            </w:tcBorders>
            <w:vAlign w:val="center"/>
          </w:tcPr>
          <w:p w14:paraId="65E8C8FF"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Функции</w:t>
            </w:r>
          </w:p>
        </w:tc>
      </w:tr>
      <w:tr w:rsidR="0000031D" w:rsidRPr="00FC694F" w14:paraId="48162391" w14:textId="77777777">
        <w:tc>
          <w:tcPr>
            <w:tcW w:w="2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39895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Директор</w:t>
            </w:r>
          </w:p>
        </w:tc>
        <w:tc>
          <w:tcPr>
            <w:tcW w:w="65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562D5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Контролирует работу и обеспечивает эффективное взаимодействие структурных подразделений организации, утверждает штатное расписание, отчетные документы организации, осуществляет общее руководство Школой</w:t>
            </w:r>
          </w:p>
        </w:tc>
      </w:tr>
      <w:tr w:rsidR="0000031D" w14:paraId="676C6790" w14:textId="77777777">
        <w:tc>
          <w:tcPr>
            <w:tcW w:w="2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5F5E0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Управляющий совет</w:t>
            </w:r>
          </w:p>
        </w:tc>
        <w:tc>
          <w:tcPr>
            <w:tcW w:w="65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A6D8A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Рассматривает вопросы:</w:t>
            </w:r>
          </w:p>
          <w:p w14:paraId="00D37683" w14:textId="77777777" w:rsidR="0000031D" w:rsidRDefault="00000000">
            <w:pPr>
              <w:numPr>
                <w:ilvl w:val="0"/>
                <w:numId w:val="2"/>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развития образовательной организации;</w:t>
            </w:r>
          </w:p>
          <w:p w14:paraId="4B763743" w14:textId="77777777" w:rsidR="0000031D" w:rsidRDefault="00000000">
            <w:pPr>
              <w:numPr>
                <w:ilvl w:val="0"/>
                <w:numId w:val="2"/>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финансово-хозяйственной деятельности;</w:t>
            </w:r>
          </w:p>
          <w:p w14:paraId="1132DD9C" w14:textId="77777777" w:rsidR="0000031D" w:rsidRDefault="00000000">
            <w:pPr>
              <w:numPr>
                <w:ilvl w:val="0"/>
                <w:numId w:val="2"/>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материально-технического обеспечения</w:t>
            </w:r>
          </w:p>
        </w:tc>
      </w:tr>
      <w:tr w:rsidR="0000031D" w14:paraId="65F1E546" w14:textId="77777777">
        <w:tc>
          <w:tcPr>
            <w:tcW w:w="2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CDDA8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Педагогический совет</w:t>
            </w:r>
          </w:p>
        </w:tc>
        <w:tc>
          <w:tcPr>
            <w:tcW w:w="65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443C8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Осуществляет текущее руководство образовательной деятельностью Школы, в том числе рассматривает вопросы:</w:t>
            </w:r>
          </w:p>
          <w:p w14:paraId="5CD24987" w14:textId="77777777" w:rsidR="0000031D" w:rsidRDefault="00000000">
            <w:pPr>
              <w:numPr>
                <w:ilvl w:val="0"/>
                <w:numId w:val="3"/>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развития образовательных услуг;</w:t>
            </w:r>
          </w:p>
          <w:p w14:paraId="0A5B9504" w14:textId="77777777" w:rsidR="0000031D" w:rsidRDefault="00000000">
            <w:pPr>
              <w:numPr>
                <w:ilvl w:val="0"/>
                <w:numId w:val="3"/>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регламентации образовательных отношений;</w:t>
            </w:r>
          </w:p>
          <w:p w14:paraId="76706D2D" w14:textId="77777777" w:rsidR="0000031D" w:rsidRDefault="00000000">
            <w:pPr>
              <w:numPr>
                <w:ilvl w:val="0"/>
                <w:numId w:val="3"/>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разработки образовательных программ;</w:t>
            </w:r>
          </w:p>
          <w:p w14:paraId="5219566D" w14:textId="77777777" w:rsidR="0000031D" w:rsidRDefault="00000000">
            <w:pPr>
              <w:numPr>
                <w:ilvl w:val="0"/>
                <w:numId w:val="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выбора учебников, учебных пособий, средств обучения и воспитания;</w:t>
            </w:r>
          </w:p>
          <w:p w14:paraId="31156FD6" w14:textId="77777777" w:rsidR="0000031D" w:rsidRDefault="00000000">
            <w:pPr>
              <w:numPr>
                <w:ilvl w:val="0"/>
                <w:numId w:val="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материально-технического обеспечения образовательного процесса;</w:t>
            </w:r>
          </w:p>
          <w:p w14:paraId="1E702F39" w14:textId="77777777" w:rsidR="0000031D" w:rsidRDefault="00000000">
            <w:pPr>
              <w:numPr>
                <w:ilvl w:val="0"/>
                <w:numId w:val="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аттестации, повышения квалификации педагогических работников;</w:t>
            </w:r>
          </w:p>
          <w:p w14:paraId="50D06650" w14:textId="77777777" w:rsidR="0000031D" w:rsidRDefault="00000000">
            <w:pPr>
              <w:numPr>
                <w:ilvl w:val="0"/>
                <w:numId w:val="3"/>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координации деятельности методических объединений</w:t>
            </w:r>
          </w:p>
        </w:tc>
      </w:tr>
      <w:tr w:rsidR="0000031D" w:rsidRPr="00FC694F" w14:paraId="46399DF8" w14:textId="77777777">
        <w:tc>
          <w:tcPr>
            <w:tcW w:w="2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F5A2F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Общее собрание работников</w:t>
            </w:r>
          </w:p>
        </w:tc>
        <w:tc>
          <w:tcPr>
            <w:tcW w:w="65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78E2B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Реализует право работников участвовать в управлении образовательной организацией, в том числе:</w:t>
            </w:r>
          </w:p>
          <w:p w14:paraId="5D9DBD20" w14:textId="77777777" w:rsidR="0000031D" w:rsidRDefault="00000000">
            <w:pPr>
              <w:numPr>
                <w:ilvl w:val="0"/>
                <w:numId w:val="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участвовать в разработке и принятии коллективного договора, Правил трудового распорядка, изменений и дополнений к ним;</w:t>
            </w:r>
          </w:p>
          <w:p w14:paraId="076D5523" w14:textId="77777777" w:rsidR="0000031D" w:rsidRDefault="00000000">
            <w:pPr>
              <w:numPr>
                <w:ilvl w:val="0"/>
                <w:numId w:val="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принимать локальные акты, которые регламентируют деятельность образовательной организации и связаны с правами и обязанностями работников;</w:t>
            </w:r>
          </w:p>
          <w:p w14:paraId="0867D165" w14:textId="77777777" w:rsidR="0000031D" w:rsidRDefault="00000000">
            <w:pPr>
              <w:numPr>
                <w:ilvl w:val="0"/>
                <w:numId w:val="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разрешать конфликтные ситуации между работниками и администрацией образовательной организации;</w:t>
            </w:r>
          </w:p>
          <w:p w14:paraId="11D8D394" w14:textId="77777777" w:rsidR="0000031D" w:rsidRDefault="00000000">
            <w:pPr>
              <w:numPr>
                <w:ilvl w:val="0"/>
                <w:numId w:val="4"/>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вносить предложения по корректировке плана мероприятий организации, совершенствованию ее работы и развитию материальной базы</w:t>
            </w:r>
          </w:p>
        </w:tc>
      </w:tr>
    </w:tbl>
    <w:p w14:paraId="2B6E1EB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Для осуществления учебно-методической работы в Школе создано пять предметных методических объединений:</w:t>
      </w:r>
    </w:p>
    <w:p w14:paraId="3A9C3FD9" w14:textId="77777777" w:rsidR="0000031D" w:rsidRDefault="00000000">
      <w:pPr>
        <w:numPr>
          <w:ilvl w:val="0"/>
          <w:numId w:val="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объединение гуманитарных дисциплин;</w:t>
      </w:r>
    </w:p>
    <w:p w14:paraId="174A2F9E" w14:textId="77777777" w:rsidR="0000031D" w:rsidRDefault="00000000">
      <w:pPr>
        <w:numPr>
          <w:ilvl w:val="0"/>
          <w:numId w:val="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объединение естественно-научных и математических дисциплин;</w:t>
      </w:r>
    </w:p>
    <w:p w14:paraId="14117454" w14:textId="77777777" w:rsidR="0000031D" w:rsidRDefault="00000000">
      <w:pPr>
        <w:numPr>
          <w:ilvl w:val="0"/>
          <w:numId w:val="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объединение учителей иностранного языка;</w:t>
      </w:r>
    </w:p>
    <w:p w14:paraId="7CA86944" w14:textId="77777777" w:rsidR="0000031D" w:rsidRDefault="00000000">
      <w:pPr>
        <w:numPr>
          <w:ilvl w:val="0"/>
          <w:numId w:val="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объединение учителей эстетического воспитания и физического развития;</w:t>
      </w:r>
    </w:p>
    <w:p w14:paraId="63DB6317" w14:textId="77777777" w:rsidR="0000031D" w:rsidRDefault="00000000">
      <w:pPr>
        <w:numPr>
          <w:ilvl w:val="0"/>
          <w:numId w:val="5"/>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объединение </w:t>
      </w:r>
      <w:r>
        <w:rPr>
          <w:rFonts w:ascii="Times New Roman" w:hAnsi="Times New Roman" w:cs="Times New Roman"/>
          <w:color w:val="000000"/>
          <w:sz w:val="24"/>
          <w:szCs w:val="24"/>
          <w:lang w:val="ru-RU"/>
        </w:rPr>
        <w:t xml:space="preserve">учителей </w:t>
      </w:r>
      <w:r>
        <w:rPr>
          <w:rFonts w:ascii="Times New Roman" w:hAnsi="Times New Roman" w:cs="Times New Roman"/>
          <w:color w:val="000000"/>
          <w:sz w:val="24"/>
          <w:szCs w:val="24"/>
        </w:rPr>
        <w:t>начального образования.</w:t>
      </w:r>
    </w:p>
    <w:p w14:paraId="72756044" w14:textId="77777777" w:rsidR="0000031D" w:rsidRDefault="00000000">
      <w:pPr>
        <w:ind w:right="180"/>
        <w:jc w:val="both"/>
        <w:rPr>
          <w:rFonts w:ascii="Times New Roman" w:hAnsi="Times New Roman" w:cs="Times New Roman"/>
          <w:color w:val="000000"/>
          <w:sz w:val="24"/>
          <w:szCs w:val="24"/>
        </w:rPr>
      </w:pPr>
      <w:r>
        <w:rPr>
          <w:rFonts w:ascii="Times New Roman" w:hAnsi="Times New Roman" w:cs="Times New Roman"/>
          <w:b/>
          <w:bCs/>
          <w:color w:val="252525"/>
          <w:spacing w:val="-2"/>
          <w:sz w:val="24"/>
          <w:szCs w:val="24"/>
        </w:rPr>
        <w:t>Оценка образовательной деятельности</w:t>
      </w:r>
    </w:p>
    <w:p w14:paraId="1BFAF4A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 xml:space="preserve">  Образовательная деятельность организуется в соответствии:</w:t>
      </w:r>
    </w:p>
    <w:p w14:paraId="0588B6DD"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Федеральным законом от 29.12.2012 № 273-ФЗ «Об образовании в Российской Федерации»;</w:t>
      </w:r>
    </w:p>
    <w:p w14:paraId="68DBE9FD"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Минпросвещения России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57AC8778"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Минпросвещения России от 18.05.2023 № 372 «Об утверждении федеральной образовательной программы начального общего образования» (далее – ФОП НОО);</w:t>
      </w:r>
    </w:p>
    <w:p w14:paraId="10D5EA67"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Минпросвещения России от 18.05.2023 № 370 «Об утверждении федеральной образовательной программы основного общего образования» (далее – ФОП ООО);</w:t>
      </w:r>
    </w:p>
    <w:p w14:paraId="798E22CB"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Минпросвещения России от 18.05.2023 № 371 «Об утверждении федеральной образовательной программы среднего общего образования» (далее – ФОП СОО);</w:t>
      </w:r>
    </w:p>
    <w:p w14:paraId="5CD9BA7C"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 Минпросвещения России от 31.05.2021 № 286 «Об утверждении федерального государственного образовательного стандарта начального общего образования»;</w:t>
      </w:r>
    </w:p>
    <w:p w14:paraId="27D400E3"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 Минпросвещения России от 31.05.2021 № 287 «Об утверждении федерального государственного образовательного стандарта основного общего образования»;</w:t>
      </w:r>
    </w:p>
    <w:p w14:paraId="0B32D624"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приказом Минобрнауки от 17.05.2012 № 413 «Об утверждении федерального государственного образовательного стандарта среднего общего образования»;</w:t>
      </w:r>
    </w:p>
    <w:p w14:paraId="384DD61B"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СП 2.4.3648-20</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«Санитарно-эпидемиологические требования к организациям воспитания и обучения, отдыха и оздоровления детей и молодежи»;</w:t>
      </w:r>
    </w:p>
    <w:p w14:paraId="1D1B9809"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(действуют с 01.03.2021);</w:t>
      </w:r>
    </w:p>
    <w:p w14:paraId="46A45D06" w14:textId="77777777" w:rsidR="0000031D" w:rsidRDefault="00000000">
      <w:pPr>
        <w:numPr>
          <w:ilvl w:val="0"/>
          <w:numId w:val="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основными образовательными программами по уровням образования, включая рабочие программы воспитания, учебные планы, планы внеурочной деятельности, календарные учебные графики, календарные планы воспитательной работы;</w:t>
      </w:r>
    </w:p>
    <w:p w14:paraId="2A917B29" w14:textId="77777777" w:rsidR="0000031D" w:rsidRDefault="00000000">
      <w:pPr>
        <w:numPr>
          <w:ilvl w:val="0"/>
          <w:numId w:val="6"/>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расписанием занятий.</w:t>
      </w:r>
    </w:p>
    <w:p w14:paraId="2A2E8E6A" w14:textId="77777777" w:rsidR="0000031D" w:rsidRDefault="00000000">
      <w:pPr>
        <w:ind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Учебные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планы 1–4-х классов ориентированы на четырехлетний нормативный срок освоения основной образовательной программы начального общего образования (реализация обновленного ФГОС НОО и ФОП НОО), 5–7-х и 8–9-х классов – на пятилетний нормативный срок освоения основной образовательной программы основного общего образования (реализация ФГОС ООО и ФОП ООО), 10–11-х классов – на двухлетний нормативный срок освоения образовательной программы среднего общего образования (ФГОС СОО и ФОП СОО).</w:t>
      </w:r>
    </w:p>
    <w:p w14:paraId="571A4D0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Форма обучения: очная.</w:t>
      </w:r>
    </w:p>
    <w:p w14:paraId="2709DB3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Язык обучения: русский.</w:t>
      </w:r>
    </w:p>
    <w:p w14:paraId="402A8B8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2. Общая численность обучающихся, осваивающих образовательные программы в 2025</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году</w:t>
      </w:r>
    </w:p>
    <w:tbl>
      <w:tblPr>
        <w:tblW w:w="5000" w:type="pct"/>
        <w:tblCellMar>
          <w:top w:w="15" w:type="dxa"/>
          <w:left w:w="15" w:type="dxa"/>
          <w:bottom w:w="15" w:type="dxa"/>
          <w:right w:w="15" w:type="dxa"/>
        </w:tblCellMar>
        <w:tblLook w:val="04A0" w:firstRow="1" w:lastRow="0" w:firstColumn="1" w:lastColumn="0" w:noHBand="0" w:noVBand="1"/>
      </w:tblPr>
      <w:tblGrid>
        <w:gridCol w:w="7875"/>
        <w:gridCol w:w="2119"/>
      </w:tblGrid>
      <w:tr w:rsidR="0000031D" w14:paraId="5254FF0B" w14:textId="77777777">
        <w:tc>
          <w:tcPr>
            <w:tcW w:w="70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3720F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Название образовательной программы</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F79D2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Численность обучающихся</w:t>
            </w:r>
          </w:p>
        </w:tc>
      </w:tr>
      <w:tr w:rsidR="0000031D" w14:paraId="1140EAC1" w14:textId="77777777">
        <w:tc>
          <w:tcPr>
            <w:tcW w:w="70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C917F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Основная образовательная программа начального общего образования по ФГОС начального общего образования, утвержденному</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приказом Минпросвещения России от 31.05.2021 № 286</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A9702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1</w:t>
            </w:r>
          </w:p>
        </w:tc>
      </w:tr>
      <w:tr w:rsidR="0000031D" w14:paraId="5BAE77B0" w14:textId="77777777">
        <w:tc>
          <w:tcPr>
            <w:tcW w:w="70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7AAC6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Основная образовательная программа основного общего образования по ФГОС основного общего образования, утвержденному</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приказом Минпросвещения России от 31.05.2021 № 287</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33DCE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3</w:t>
            </w:r>
          </w:p>
        </w:tc>
      </w:tr>
      <w:tr w:rsidR="0000031D" w14:paraId="5B2710C2" w14:textId="77777777">
        <w:tc>
          <w:tcPr>
            <w:tcW w:w="70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328FC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Основная образовательная программа среднего общего образования по ФГОС среднего общего образования, утвержденному</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приказом Минобрнауки от 17.05.2012 № 413</w:t>
            </w:r>
          </w:p>
        </w:tc>
        <w:tc>
          <w:tcPr>
            <w:tcW w:w="1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C1996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w:t>
            </w:r>
            <w:r>
              <w:rPr>
                <w:rFonts w:ascii="Times New Roman" w:hAnsi="Times New Roman" w:cs="Times New Roman"/>
                <w:color w:val="000000"/>
                <w:sz w:val="24"/>
                <w:szCs w:val="24"/>
              </w:rPr>
              <w:t>1</w:t>
            </w:r>
          </w:p>
        </w:tc>
      </w:tr>
    </w:tbl>
    <w:p w14:paraId="04BAC47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Всего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в образовательной организации получали образование 485 обучающихся.</w:t>
      </w:r>
    </w:p>
    <w:p w14:paraId="0C10930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Школа реализует следующие образовательные программы:</w:t>
      </w:r>
    </w:p>
    <w:p w14:paraId="72E44B8D" w14:textId="77777777" w:rsidR="0000031D" w:rsidRDefault="00000000">
      <w:pPr>
        <w:numPr>
          <w:ilvl w:val="0"/>
          <w:numId w:val="7"/>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основная образовательная программа начального общего образования по ФГОС начального общего образования, утвержденному приказом Минпросвещения России от 31.05.2021 № 286;</w:t>
      </w:r>
    </w:p>
    <w:p w14:paraId="3B335749" w14:textId="77777777" w:rsidR="0000031D" w:rsidRDefault="00000000">
      <w:pPr>
        <w:numPr>
          <w:ilvl w:val="0"/>
          <w:numId w:val="7"/>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основная образовательная программа основного общего образования по ФГОС основного общего образования, утвержденному приказом Минпросвещения России от 31.05.2021 № 287;</w:t>
      </w:r>
    </w:p>
    <w:p w14:paraId="3BA8571F" w14:textId="77777777" w:rsidR="0000031D" w:rsidRDefault="00000000">
      <w:pPr>
        <w:numPr>
          <w:ilvl w:val="0"/>
          <w:numId w:val="7"/>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основная образовательная программа среднего общего образования по ФГОС среднего общего образования, утвержденному приказом Минобрнауки от 17.05.2012 № 413;</w:t>
      </w:r>
    </w:p>
    <w:p w14:paraId="442324AA" w14:textId="77777777" w:rsidR="0000031D" w:rsidRDefault="00000000">
      <w:pPr>
        <w:numPr>
          <w:ilvl w:val="0"/>
          <w:numId w:val="7"/>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адаптированная основная общеобразовательная программа начального общего образования обучающихся с тяжелыми нарушениями речи (вариант 5.1);</w:t>
      </w:r>
    </w:p>
    <w:p w14:paraId="134276E3" w14:textId="77777777" w:rsidR="0000031D" w:rsidRDefault="00000000">
      <w:pPr>
        <w:numPr>
          <w:ilvl w:val="0"/>
          <w:numId w:val="7"/>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дополнительные общеразвивающие программы.</w:t>
      </w:r>
    </w:p>
    <w:p w14:paraId="77D78FD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Реализация ФГОС и ФОП</w:t>
      </w:r>
    </w:p>
    <w:p w14:paraId="23B73AB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1 сентября 2025 года школа реализует 3 основные общеобразовательные программы, разработанные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 соответствии с ФОП уровня образования:</w:t>
      </w:r>
    </w:p>
    <w:p w14:paraId="4753B307" w14:textId="77777777" w:rsidR="0000031D" w:rsidRDefault="00000000">
      <w:pPr>
        <w:numPr>
          <w:ilvl w:val="0"/>
          <w:numId w:val="8"/>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для 1–4-х классов – ООП НОО, разработанную в соответствии с ФГОС НОО, утвержденным приказом Минпросвещения России от 31.05.2021 № 286 и ФОП НОО, утвержденной приказа Минпросвещения России от 18.05.2023 № 372;</w:t>
      </w:r>
    </w:p>
    <w:p w14:paraId="7107F0C0" w14:textId="77777777" w:rsidR="0000031D" w:rsidRDefault="00000000">
      <w:pPr>
        <w:numPr>
          <w:ilvl w:val="0"/>
          <w:numId w:val="8"/>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для 5–9-х классов – ООП ООО, разработанную в соответствии с ФГОС ООО, утвержденным приказом Минпросвещения России от 31.05.2021 № 287 и ФОП ООО, утвержденной приказом Минпросвещения России от 18.05.2023 № 370;</w:t>
      </w:r>
    </w:p>
    <w:p w14:paraId="58ABF474" w14:textId="77777777" w:rsidR="0000031D" w:rsidRDefault="00000000">
      <w:pPr>
        <w:numPr>
          <w:ilvl w:val="0"/>
          <w:numId w:val="8"/>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для 10–11-х классов – ООП СОО, разработанную в соответствии с ФГОС СОО, утвержденным приказом Минобрнауки России от 17.05.2012 № 413 и ФОП СОО, утвержденной приказом Минпросвещения России от 18.05.2023 № 371.</w:t>
      </w:r>
    </w:p>
    <w:p w14:paraId="57CDE5F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С 1 сентября 2025 года ОАНО "Сафинат" приступила к реализации ООП всех уровней образования с учетом поправок во ФГОС и ФОП (приказы Минпросвещения от 19.02.2024 № 110, от 19.03.2024 № 171, от 09.10.2024 № 704).</w:t>
      </w:r>
    </w:p>
    <w:p w14:paraId="10FC678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С начала учебного года была проведена корректировка локальных нормативных актов, обновлена учебно-методическая документация и проведена работа с педагогическим коллективом. К 1 сентября 2025 года были скорректированы основные образовательные программы всех уровней, обновлен учебный план с учетом требований ФГОС и ФОП, обновлены рабочие программы по предметам и организована методическая поддержка педагогов по внедрению обновленных ФГОС и ФОП.</w:t>
      </w:r>
    </w:p>
    <w:p w14:paraId="3E1BCF3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Рабочая группа по внедрению обновленных ФГОС и ФОП в ОАНО "Сафинат" состоит из заместителей директора, руководителей школьных методических объединений и ведущих педагогов.</w:t>
      </w:r>
    </w:p>
    <w:p w14:paraId="4BE8C3B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Методическое обеспечение внедрения обновленных ФГОС и ФОП включает:</w:t>
      </w:r>
    </w:p>
    <w:p w14:paraId="3BA97523" w14:textId="77777777" w:rsidR="0000031D" w:rsidRDefault="00000000">
      <w:pPr>
        <w:numPr>
          <w:ilvl w:val="0"/>
          <w:numId w:val="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организацию работы по повышению квалификации педагогических работников;</w:t>
      </w:r>
    </w:p>
    <w:p w14:paraId="6EFF8CE3" w14:textId="77777777" w:rsidR="0000031D" w:rsidRDefault="00000000">
      <w:pPr>
        <w:numPr>
          <w:ilvl w:val="0"/>
          <w:numId w:val="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организацию взаимопосещения уроков и занятий внеурочной деятельности;</w:t>
      </w:r>
    </w:p>
    <w:p w14:paraId="5CCCE41D" w14:textId="77777777" w:rsidR="0000031D" w:rsidRDefault="00000000">
      <w:pPr>
        <w:numPr>
          <w:ilvl w:val="0"/>
          <w:numId w:val="9"/>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проведение в рамках работы ШМО индивидуальных и групповых консультаций для педагогов по вопросам внедрения обновленных ФГОС и ФОП</w:t>
      </w:r>
    </w:p>
    <w:p w14:paraId="3B580BE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Преподавание истории и обществознания по новым требованиям</w:t>
      </w:r>
    </w:p>
    <w:p w14:paraId="3BCE18F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1 сентября 2025 года ОАНО "Сафинат" внедряет в образовательный процесс обновленные федеральные рабочие программы учебных предметов «История» и «Обществознание» на уровнях ООО и СОО в соответствии с приказами Минпросвещения от 19.02.2024 № 110 и от 09.10.2024 № 704).</w:t>
      </w:r>
    </w:p>
    <w:p w14:paraId="6CA10A2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 втором полугодии 2025 года в 5–7-х классах количество часов на историю увеличилось с 2 до 3. Появился новый курс – «История нашего края», который заменил ОДНКНР (приказ Минпросвещения от 19.02.2024 № 110).</w:t>
      </w:r>
    </w:p>
    <w:p w14:paraId="790F8A7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Структура и последовательность изучения курсов в рабочих программах соответствует структуре, которую утвердило Минпросвещения (п. 150.2.7 изменений, утв. приказом от 09.10.2024 № 704).</w:t>
      </w:r>
    </w:p>
    <w:p w14:paraId="6440648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Обществознание полностью ушло из учебных планов в 6–7-х классах. На уровне ООО предмет остался только в 8–9-х классах (п. 3 приказа от 09.10.2024 № 704). На уровне СОО уменьшилось количество часов в 11-х классах: вместо 2 часов в неделю, на предмет выделили 1,5 часа.</w:t>
      </w:r>
    </w:p>
    <w:p w14:paraId="155D72C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Преподавание учебных предметов «История» и «Обществознание» ведется с непосредственным применением федеральных рабочих программ. Учителя следуют поурочным планированиям, которые включили в обновленные ФОП (приказ Минпросвещения от 09.10.2024 № 704)</w:t>
      </w:r>
    </w:p>
    <w:p w14:paraId="3D08E6B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Образовательный процесс организован с учетом требований ФГОС, ФОП, СП 2.4.3648-20 и СанПиН 1.2.3685-21.</w:t>
      </w:r>
    </w:p>
    <w:p w14:paraId="198759E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Внеурочная деятельность</w:t>
      </w:r>
    </w:p>
    <w:p w14:paraId="789032C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Организация внеурочной деятельности соответствует требованиям ФГОС уровней общего образования. Структура рабочих программ внеурочной деятельности соответствует требованиям стандартов к структуре рабочих программ внеурочной деятельности.</w:t>
      </w:r>
    </w:p>
    <w:p w14:paraId="4EF8E9E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Все рабочие программы имеют аннотации и размещены на официальном сайте Школы.</w:t>
      </w:r>
    </w:p>
    <w:p w14:paraId="3E3285F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Формы организации внеурочной деятельности включают кружки и секции.</w:t>
      </w:r>
    </w:p>
    <w:p w14:paraId="3349DA9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В планах внеурочной деятельности всех уровней образования выделено направление – еженедельные информационно-просветительские занятия патриотической, нравственной и экологической направленности «Разговоры о важном». Внеурочные занятия «Разговоры о важном» были включены в планы внеурочной деятельности всех уровней образования в объеме 34 часов в учебный год.</w:t>
      </w:r>
    </w:p>
    <w:p w14:paraId="335319B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Содержание занятий «Разговоры о важном» отражает основные традиционные российские ценности: историческая память, преемственность поколений, патриотизм, доброта и добрые дела, семья и традиционные семейные ценности, культура России, наука на службе Родине, образование и его важность в жизни человека и страны, труд и профессиональная социализация, экологическая и информационная культура, здоровье и ЗОЖ.</w:t>
      </w:r>
    </w:p>
    <w:p w14:paraId="160D381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 xml:space="preserve">   Основой для подготовки к занятиям являются Методические рекомендации Института содержания и методов обучения.</w:t>
      </w:r>
    </w:p>
    <w:p w14:paraId="142D012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Внеурочные занятия в классах проходит каждый понедельник. Они начинаются поднятием Государственного флага Российской Федерации, слушанием (исполнением) Государственного гимна Российской Федерации. Это мероприятие проходит в школьном дворе. Затем обучающиеся расходятся по классам, где проходит тематическая часть занятия.</w:t>
      </w:r>
    </w:p>
    <w:p w14:paraId="1D91FD4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в планы внеурочной деятельности ООП ООО и СОО включено профориентационное внеурочное занятие «Россия – мои горизонты». Занятия проводятся в 6–11-х классах по 1 часу в неделю.</w:t>
      </w:r>
    </w:p>
    <w:p w14:paraId="04AD500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Вывод.</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Планы внеурочной деятельности НОО, ООО и СОО выполнены в полном объеме.</w:t>
      </w:r>
    </w:p>
    <w:p w14:paraId="07E4C75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Воспитательная работа</w:t>
      </w:r>
    </w:p>
    <w:p w14:paraId="6EC0D69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Воспитательная работа в 2025 году осуществлялась в соответствии с рабочими программами воспитания, которые были разработаны для каждого уровня и включены в соответствующие ООП.</w:t>
      </w:r>
    </w:p>
    <w:p w14:paraId="76F4FAE0" w14:textId="77777777" w:rsidR="0000031D" w:rsidRDefault="00000000">
      <w:pPr>
        <w:jc w:val="both"/>
        <w:rPr>
          <w:rFonts w:ascii="Times New Roman" w:hAnsi="Times New Roman" w:cs="Times New Roman"/>
          <w:bCs/>
          <w:color w:val="000000"/>
          <w:sz w:val="24"/>
          <w:szCs w:val="24"/>
          <w:lang w:val="ru-RU"/>
        </w:rPr>
      </w:pPr>
      <w:r>
        <w:rPr>
          <w:rFonts w:ascii="Times New Roman" w:hAnsi="Times New Roman" w:cs="Times New Roman"/>
          <w:color w:val="000000"/>
          <w:sz w:val="24"/>
          <w:szCs w:val="24"/>
          <w:lang w:val="ru-RU"/>
        </w:rPr>
        <w:t>Воспитательная работа по рабочим программам воспитания осуществляется по следующим модулям:</w:t>
      </w:r>
    </w:p>
    <w:p w14:paraId="2F49612E" w14:textId="77777777" w:rsidR="0000031D" w:rsidRDefault="00000000">
      <w:pPr>
        <w:pStyle w:val="ae"/>
        <w:numPr>
          <w:ilvl w:val="0"/>
          <w:numId w:val="10"/>
        </w:numPr>
        <w:jc w:val="both"/>
        <w:rPr>
          <w:rFonts w:ascii="Times New Roman" w:hAnsi="Times New Roman" w:cs="Times New Roman"/>
          <w:bCs/>
          <w:iCs/>
          <w:color w:val="000000"/>
          <w:sz w:val="24"/>
          <w:szCs w:val="24"/>
        </w:rPr>
      </w:pPr>
      <w:r>
        <w:rPr>
          <w:rFonts w:ascii="Times New Roman" w:hAnsi="Times New Roman" w:cs="Times New Roman"/>
          <w:bCs/>
          <w:iCs/>
          <w:color w:val="000000"/>
          <w:sz w:val="24"/>
          <w:szCs w:val="24"/>
        </w:rPr>
        <w:t>«Классное руководство»</w:t>
      </w:r>
    </w:p>
    <w:p w14:paraId="2D21FAA7" w14:textId="77777777" w:rsidR="0000031D" w:rsidRDefault="00000000">
      <w:pPr>
        <w:pStyle w:val="ae"/>
        <w:numPr>
          <w:ilvl w:val="0"/>
          <w:numId w:val="10"/>
        </w:num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«Внеурочная деятельность и дополнительное образование».</w:t>
      </w:r>
    </w:p>
    <w:p w14:paraId="0B99A373" w14:textId="77777777" w:rsidR="0000031D" w:rsidRDefault="00000000">
      <w:pPr>
        <w:pStyle w:val="ae"/>
        <w:numPr>
          <w:ilvl w:val="0"/>
          <w:numId w:val="10"/>
        </w:numPr>
        <w:jc w:val="both"/>
        <w:rPr>
          <w:rFonts w:ascii="Times New Roman" w:hAnsi="Times New Roman" w:cs="Times New Roman"/>
          <w:bCs/>
          <w:iCs/>
          <w:color w:val="000000"/>
          <w:sz w:val="24"/>
          <w:szCs w:val="24"/>
        </w:rPr>
      </w:pPr>
      <w:r>
        <w:rPr>
          <w:rFonts w:ascii="Times New Roman" w:hAnsi="Times New Roman" w:cs="Times New Roman"/>
          <w:bCs/>
          <w:iCs/>
          <w:color w:val="000000"/>
          <w:sz w:val="24"/>
          <w:szCs w:val="24"/>
        </w:rPr>
        <w:t>«Самоуправление»</w:t>
      </w:r>
    </w:p>
    <w:p w14:paraId="202030E5" w14:textId="77777777" w:rsidR="0000031D" w:rsidRDefault="00000000">
      <w:pPr>
        <w:pStyle w:val="ae"/>
        <w:numPr>
          <w:ilvl w:val="0"/>
          <w:numId w:val="10"/>
        </w:numPr>
        <w:tabs>
          <w:tab w:val="left" w:pos="851"/>
        </w:tabs>
        <w:jc w:val="both"/>
        <w:rPr>
          <w:rFonts w:ascii="Times New Roman" w:hAnsi="Times New Roman" w:cs="Times New Roman"/>
          <w:bCs/>
          <w:sz w:val="24"/>
          <w:szCs w:val="24"/>
        </w:rPr>
      </w:pPr>
      <w:r>
        <w:rPr>
          <w:rFonts w:ascii="Times New Roman" w:hAnsi="Times New Roman" w:cs="Times New Roman"/>
          <w:bCs/>
          <w:iCs/>
          <w:sz w:val="24"/>
          <w:szCs w:val="24"/>
        </w:rPr>
        <w:t>«Профориентация»</w:t>
      </w:r>
    </w:p>
    <w:p w14:paraId="0E008AED" w14:textId="77777777" w:rsidR="0000031D" w:rsidRDefault="00000000">
      <w:pPr>
        <w:pStyle w:val="ae"/>
        <w:numPr>
          <w:ilvl w:val="0"/>
          <w:numId w:val="10"/>
        </w:numPr>
        <w:jc w:val="both"/>
        <w:rPr>
          <w:rFonts w:ascii="Times New Roman" w:hAnsi="Times New Roman" w:cs="Times New Roman"/>
          <w:bCs/>
          <w:iCs/>
          <w:color w:val="000000"/>
          <w:sz w:val="24"/>
          <w:szCs w:val="24"/>
        </w:rPr>
      </w:pPr>
      <w:r>
        <w:rPr>
          <w:rFonts w:ascii="Times New Roman" w:hAnsi="Times New Roman" w:cs="Times New Roman"/>
          <w:bCs/>
          <w:iCs/>
          <w:color w:val="000000"/>
          <w:sz w:val="24"/>
          <w:szCs w:val="24"/>
        </w:rPr>
        <w:t>«Ключевые школьные дела»</w:t>
      </w:r>
    </w:p>
    <w:p w14:paraId="45DE4F62" w14:textId="77777777" w:rsidR="0000031D" w:rsidRDefault="00000000">
      <w:pPr>
        <w:pStyle w:val="ae"/>
        <w:numPr>
          <w:ilvl w:val="0"/>
          <w:numId w:val="10"/>
        </w:numPr>
        <w:tabs>
          <w:tab w:val="left" w:pos="851"/>
        </w:tabs>
        <w:jc w:val="both"/>
        <w:rPr>
          <w:rFonts w:ascii="Times New Roman" w:hAnsi="Times New Roman" w:cs="Times New Roman"/>
          <w:bCs/>
          <w:sz w:val="24"/>
          <w:szCs w:val="24"/>
        </w:rPr>
      </w:pPr>
      <w:r>
        <w:rPr>
          <w:rFonts w:ascii="Times New Roman" w:hAnsi="Times New Roman" w:cs="Times New Roman"/>
          <w:bCs/>
          <w:sz w:val="24"/>
          <w:szCs w:val="24"/>
        </w:rPr>
        <w:t>«Внешкольные мероприятия»</w:t>
      </w:r>
    </w:p>
    <w:p w14:paraId="7C983FA9" w14:textId="77777777" w:rsidR="0000031D" w:rsidRDefault="00000000">
      <w:pPr>
        <w:pStyle w:val="ae"/>
        <w:numPr>
          <w:ilvl w:val="0"/>
          <w:numId w:val="10"/>
        </w:numPr>
        <w:tabs>
          <w:tab w:val="left" w:pos="851"/>
        </w:tabs>
        <w:jc w:val="both"/>
        <w:rPr>
          <w:rFonts w:ascii="Times New Roman" w:hAnsi="Times New Roman" w:cs="Times New Roman"/>
          <w:bCs/>
          <w:sz w:val="24"/>
          <w:szCs w:val="24"/>
        </w:rPr>
      </w:pPr>
      <w:r>
        <w:rPr>
          <w:rFonts w:ascii="Times New Roman" w:hAnsi="Times New Roman" w:cs="Times New Roman"/>
          <w:bCs/>
          <w:sz w:val="24"/>
          <w:szCs w:val="24"/>
        </w:rPr>
        <w:t>«Организация предметно-эстетической среды»</w:t>
      </w:r>
    </w:p>
    <w:p w14:paraId="77CF2729" w14:textId="77777777" w:rsidR="0000031D" w:rsidRDefault="00000000">
      <w:pPr>
        <w:pStyle w:val="ae"/>
        <w:numPr>
          <w:ilvl w:val="0"/>
          <w:numId w:val="10"/>
        </w:numPr>
        <w:tabs>
          <w:tab w:val="left" w:pos="851"/>
        </w:tabs>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«Профилактика и безопасность»</w:t>
      </w:r>
      <w:r>
        <w:rPr>
          <w:rFonts w:ascii="Times New Roman" w:eastAsia="Calibri" w:hAnsi="Times New Roman" w:cs="Times New Roman"/>
          <w:bCs/>
          <w:sz w:val="24"/>
          <w:szCs w:val="24"/>
        </w:rPr>
        <w:tab/>
      </w:r>
    </w:p>
    <w:p w14:paraId="611E37F8" w14:textId="77777777" w:rsidR="0000031D" w:rsidRDefault="00000000">
      <w:pPr>
        <w:pStyle w:val="ae"/>
        <w:numPr>
          <w:ilvl w:val="0"/>
          <w:numId w:val="10"/>
        </w:numPr>
        <w:jc w:val="both"/>
        <w:rPr>
          <w:rFonts w:ascii="Times New Roman" w:hAnsi="Times New Roman" w:cs="Times New Roman"/>
          <w:bCs/>
          <w:sz w:val="24"/>
          <w:szCs w:val="24"/>
        </w:rPr>
      </w:pPr>
      <w:r>
        <w:rPr>
          <w:rFonts w:ascii="Times New Roman" w:hAnsi="Times New Roman" w:cs="Times New Roman"/>
          <w:bCs/>
          <w:sz w:val="24"/>
          <w:szCs w:val="24"/>
        </w:rPr>
        <w:t>«Детские общественные объединения»</w:t>
      </w:r>
    </w:p>
    <w:p w14:paraId="5F560A78" w14:textId="77777777" w:rsidR="0000031D" w:rsidRDefault="00000000">
      <w:pPr>
        <w:pStyle w:val="ae"/>
        <w:numPr>
          <w:ilvl w:val="0"/>
          <w:numId w:val="10"/>
        </w:numPr>
        <w:tabs>
          <w:tab w:val="left" w:pos="851"/>
        </w:tabs>
        <w:jc w:val="both"/>
        <w:rPr>
          <w:rFonts w:ascii="Times New Roman" w:hAnsi="Times New Roman" w:cs="Times New Roman"/>
          <w:bCs/>
          <w:sz w:val="24"/>
          <w:szCs w:val="24"/>
        </w:rPr>
      </w:pPr>
      <w:r>
        <w:rPr>
          <w:rFonts w:ascii="Times New Roman" w:hAnsi="Times New Roman" w:cs="Times New Roman"/>
          <w:bCs/>
          <w:sz w:val="24"/>
          <w:szCs w:val="24"/>
        </w:rPr>
        <w:t>«Школьное медиа»</w:t>
      </w:r>
    </w:p>
    <w:p w14:paraId="02DC949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Воспитательные события в школе проводятся в соответствии с календарными планами воспитательной работы НОО, ООО и СОО. Они конкретизируют воспитательную работу модулей рабочей программы воспитания по уровням образования. </w:t>
      </w:r>
    </w:p>
    <w:p w14:paraId="633CDCB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 планов воспитательной работы 1–11-х классов показал следующие результаты:</w:t>
      </w:r>
    </w:p>
    <w:p w14:paraId="30EB2D7F" w14:textId="77777777" w:rsidR="0000031D" w:rsidRDefault="00000000">
      <w:pPr>
        <w:numPr>
          <w:ilvl w:val="0"/>
          <w:numId w:val="1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планы воспитательной работы составлены с учетом возрастных особенностей обучающихся;</w:t>
      </w:r>
    </w:p>
    <w:p w14:paraId="493D3EA6" w14:textId="77777777" w:rsidR="0000031D" w:rsidRDefault="00000000">
      <w:pPr>
        <w:numPr>
          <w:ilvl w:val="0"/>
          <w:numId w:val="1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планах воспитательной работы предусмотрены различные виды и формы организации воспитательной работы по гражданско-патриотическому воспитанию, которые направлены на всестороннее развитие личности обучающегося и расширение его кругозора;</w:t>
      </w:r>
    </w:p>
    <w:p w14:paraId="4D993428" w14:textId="77777777" w:rsidR="0000031D" w:rsidRDefault="00000000">
      <w:pPr>
        <w:numPr>
          <w:ilvl w:val="0"/>
          <w:numId w:val="1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планы соответствуют проекту рабочей программы ОАНО Сафинат на 2025-2026 уч. год</w:t>
      </w:r>
    </w:p>
    <w:p w14:paraId="0972B1C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Посещенные классные мероприятия показывают, что в основном классные руководители проводят классные мероприятия на достаточно высоком уровне.</w:t>
      </w:r>
    </w:p>
    <w:p w14:paraId="101C0C6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Реализация планов к Году защитника Отечества</w:t>
      </w:r>
    </w:p>
    <w:p w14:paraId="1F1543E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В соответствии с Указом Президента РФ от 16.01.2025 № 28 «О проведении в Российской Федерации Года защитника Отечества», распоряжением правительства РД и министерства Образования РД от 10.01.2025 № 11-р «Об утверждении плана основных мероприятий на 2025 год по проведению в РД Года защитника Отечества</w:t>
      </w:r>
      <w:r>
        <w:rPr>
          <w:rFonts w:ascii="Times New Roman" w:hAnsi="Times New Roman" w:cs="Times New Roman"/>
          <w:b/>
          <w:bCs/>
          <w:color w:val="000000"/>
          <w:sz w:val="24"/>
          <w:szCs w:val="24"/>
          <w:lang w:val="ru-RU"/>
        </w:rPr>
        <w:t xml:space="preserve">» </w:t>
      </w:r>
      <w:r>
        <w:rPr>
          <w:rFonts w:ascii="Times New Roman" w:hAnsi="Times New Roman" w:cs="Times New Roman"/>
          <w:color w:val="000000"/>
          <w:sz w:val="24"/>
          <w:szCs w:val="24"/>
          <w:lang w:val="ru-RU"/>
        </w:rPr>
        <w:t>и приказом от 09.01.2025 № 46/3 ОАНО Сафинат</w:t>
      </w:r>
      <w:r>
        <w:rPr>
          <w:rFonts w:ascii="Times New Roman" w:hAnsi="Times New Roman" w:cs="Times New Roman"/>
          <w:b/>
          <w:bCs/>
          <w:color w:val="000000"/>
          <w:sz w:val="24"/>
          <w:szCs w:val="24"/>
          <w:lang w:val="ru-RU"/>
        </w:rPr>
        <w:t xml:space="preserve"> </w:t>
      </w:r>
      <w:r>
        <w:rPr>
          <w:rFonts w:ascii="Times New Roman" w:hAnsi="Times New Roman" w:cs="Times New Roman"/>
          <w:color w:val="000000"/>
          <w:sz w:val="24"/>
          <w:szCs w:val="24"/>
          <w:lang w:val="ru-RU"/>
        </w:rPr>
        <w:t>в период с 15.01.2025 по 27.12.2025 был составлен план проведения мероприятий, в который вошли также мероприятия федерального, регионального и муниципального уровней. При разработке плана мероприятий Года защитника Отечества учитывалась федеральная рабочая программа воспитания и федеральный календарный план воспитательной работы из ФОП всех уровней образования и были проведены следующие мероприятия:</w:t>
      </w:r>
    </w:p>
    <w:tbl>
      <w:tblPr>
        <w:tblStyle w:val="ac"/>
        <w:tblW w:w="0" w:type="auto"/>
        <w:tblLook w:val="04A0" w:firstRow="1" w:lastRow="0" w:firstColumn="1" w:lastColumn="0" w:noHBand="0" w:noVBand="1"/>
      </w:tblPr>
      <w:tblGrid>
        <w:gridCol w:w="527"/>
        <w:gridCol w:w="4979"/>
        <w:gridCol w:w="1663"/>
        <w:gridCol w:w="2402"/>
      </w:tblGrid>
      <w:tr w:rsidR="0000031D" w14:paraId="175B93EA" w14:textId="77777777">
        <w:tc>
          <w:tcPr>
            <w:tcW w:w="527" w:type="dxa"/>
          </w:tcPr>
          <w:p w14:paraId="0DD9F4D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4979" w:type="dxa"/>
          </w:tcPr>
          <w:p w14:paraId="7D93B23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Наименование мероприятия</w:t>
            </w:r>
          </w:p>
        </w:tc>
        <w:tc>
          <w:tcPr>
            <w:tcW w:w="1663" w:type="dxa"/>
          </w:tcPr>
          <w:p w14:paraId="2629432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Сроки проведения</w:t>
            </w:r>
          </w:p>
        </w:tc>
        <w:tc>
          <w:tcPr>
            <w:tcW w:w="2402" w:type="dxa"/>
          </w:tcPr>
          <w:p w14:paraId="1801C7D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Ответственные</w:t>
            </w:r>
          </w:p>
        </w:tc>
      </w:tr>
      <w:tr w:rsidR="0000031D" w14:paraId="348E683C" w14:textId="77777777">
        <w:tc>
          <w:tcPr>
            <w:tcW w:w="9571" w:type="dxa"/>
            <w:gridSpan w:val="4"/>
          </w:tcPr>
          <w:p w14:paraId="2F463C9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ЯНВАРЬ</w:t>
            </w:r>
          </w:p>
        </w:tc>
      </w:tr>
      <w:tr w:rsidR="0000031D" w14:paraId="5613050B" w14:textId="77777777">
        <w:tc>
          <w:tcPr>
            <w:tcW w:w="527" w:type="dxa"/>
          </w:tcPr>
          <w:p w14:paraId="56418C4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4979" w:type="dxa"/>
          </w:tcPr>
          <w:p w14:paraId="2BB0634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Общешкольная линейка, посвящённая открытию Года Защитника Отчества в РФ. День полного освобождения Ленинграда от фашисткой блокады.</w:t>
            </w:r>
          </w:p>
        </w:tc>
        <w:tc>
          <w:tcPr>
            <w:tcW w:w="1663" w:type="dxa"/>
          </w:tcPr>
          <w:p w14:paraId="28DC831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27.01.25/08.30</w:t>
            </w:r>
          </w:p>
        </w:tc>
        <w:tc>
          <w:tcPr>
            <w:tcW w:w="2402" w:type="dxa"/>
          </w:tcPr>
          <w:p w14:paraId="2E9CDD7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Зам. </w:t>
            </w:r>
            <w:r>
              <w:rPr>
                <w:rFonts w:ascii="Times New Roman" w:hAnsi="Times New Roman" w:cs="Times New Roman"/>
                <w:sz w:val="24"/>
                <w:szCs w:val="24"/>
                <w:lang w:val="ru-RU"/>
              </w:rPr>
              <w:t>д</w:t>
            </w:r>
            <w:r>
              <w:rPr>
                <w:rFonts w:ascii="Times New Roman" w:hAnsi="Times New Roman" w:cs="Times New Roman"/>
                <w:sz w:val="24"/>
                <w:szCs w:val="24"/>
              </w:rPr>
              <w:t>иректора по ВР</w:t>
            </w:r>
          </w:p>
          <w:p w14:paraId="52E92A92" w14:textId="77777777" w:rsidR="0000031D" w:rsidRDefault="0000031D">
            <w:pPr>
              <w:jc w:val="both"/>
              <w:rPr>
                <w:rFonts w:ascii="Times New Roman" w:hAnsi="Times New Roman" w:cs="Times New Roman"/>
                <w:sz w:val="24"/>
                <w:szCs w:val="24"/>
              </w:rPr>
            </w:pPr>
          </w:p>
        </w:tc>
      </w:tr>
      <w:tr w:rsidR="0000031D" w14:paraId="5420A9FA" w14:textId="77777777">
        <w:tc>
          <w:tcPr>
            <w:tcW w:w="527" w:type="dxa"/>
          </w:tcPr>
          <w:p w14:paraId="32B5675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4979" w:type="dxa"/>
          </w:tcPr>
          <w:p w14:paraId="74494C9D"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Уроки Мужества в рамках программы «Я-гражданин»</w:t>
            </w:r>
          </w:p>
        </w:tc>
        <w:tc>
          <w:tcPr>
            <w:tcW w:w="1663" w:type="dxa"/>
          </w:tcPr>
          <w:p w14:paraId="3B0D1A1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 течение года</w:t>
            </w:r>
          </w:p>
        </w:tc>
        <w:tc>
          <w:tcPr>
            <w:tcW w:w="2402" w:type="dxa"/>
          </w:tcPr>
          <w:p w14:paraId="00AEFCB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519C2AF8" w14:textId="77777777">
        <w:tc>
          <w:tcPr>
            <w:tcW w:w="527" w:type="dxa"/>
          </w:tcPr>
          <w:p w14:paraId="0425C4F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4979" w:type="dxa"/>
          </w:tcPr>
          <w:p w14:paraId="3801572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Выставка в библиотеке «Вспомнить подвиг Ленинграда» 5-6 классы</w:t>
            </w:r>
          </w:p>
        </w:tc>
        <w:tc>
          <w:tcPr>
            <w:tcW w:w="1663" w:type="dxa"/>
          </w:tcPr>
          <w:p w14:paraId="2679217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13-24.01</w:t>
            </w:r>
          </w:p>
        </w:tc>
        <w:tc>
          <w:tcPr>
            <w:tcW w:w="2402" w:type="dxa"/>
          </w:tcPr>
          <w:p w14:paraId="1006028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библиотекарь</w:t>
            </w:r>
          </w:p>
        </w:tc>
      </w:tr>
      <w:tr w:rsidR="0000031D" w14:paraId="45A07C07" w14:textId="77777777">
        <w:trPr>
          <w:trHeight w:val="645"/>
        </w:trPr>
        <w:tc>
          <w:tcPr>
            <w:tcW w:w="527" w:type="dxa"/>
          </w:tcPr>
          <w:p w14:paraId="6F2946D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4979" w:type="dxa"/>
          </w:tcPr>
          <w:p w14:paraId="1D8F31F2" w14:textId="77777777" w:rsidR="0000031D" w:rsidRDefault="00000000">
            <w:pPr>
              <w:jc w:val="both"/>
              <w:rPr>
                <w:rFonts w:ascii="Times New Roman" w:hAnsi="Times New Roman" w:cs="Times New Roman"/>
                <w:sz w:val="24"/>
                <w:szCs w:val="24"/>
                <w:lang w:val="ru-RU"/>
              </w:rPr>
            </w:pPr>
            <w:r>
              <w:rPr>
                <w:rFonts w:ascii="Times New Roman" w:eastAsia="Calibri" w:hAnsi="Times New Roman" w:cs="Times New Roman"/>
                <w:sz w:val="24"/>
                <w:szCs w:val="24"/>
                <w:lang w:val="ru-RU"/>
              </w:rPr>
              <w:t>День освобождения Красной армией крупнейшего"лагеря смерти" Аушвиц-Биркенау (Освенцима)</w:t>
            </w:r>
          </w:p>
        </w:tc>
        <w:tc>
          <w:tcPr>
            <w:tcW w:w="1663" w:type="dxa"/>
          </w:tcPr>
          <w:p w14:paraId="197BDF5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29.01.25</w:t>
            </w:r>
          </w:p>
        </w:tc>
        <w:tc>
          <w:tcPr>
            <w:tcW w:w="2402" w:type="dxa"/>
          </w:tcPr>
          <w:p w14:paraId="4034D37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66BD51ED" w14:textId="77777777">
        <w:trPr>
          <w:trHeight w:val="559"/>
        </w:trPr>
        <w:tc>
          <w:tcPr>
            <w:tcW w:w="527" w:type="dxa"/>
          </w:tcPr>
          <w:p w14:paraId="38C2FA8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4979" w:type="dxa"/>
          </w:tcPr>
          <w:p w14:paraId="2B12BD2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Оформление тематических стендов</w:t>
            </w:r>
          </w:p>
        </w:tc>
        <w:tc>
          <w:tcPr>
            <w:tcW w:w="1663" w:type="dxa"/>
          </w:tcPr>
          <w:p w14:paraId="08F04BE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 течение года</w:t>
            </w:r>
          </w:p>
        </w:tc>
        <w:tc>
          <w:tcPr>
            <w:tcW w:w="2402" w:type="dxa"/>
          </w:tcPr>
          <w:p w14:paraId="059CAD9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088C24A8" w14:textId="77777777">
        <w:tc>
          <w:tcPr>
            <w:tcW w:w="9571" w:type="dxa"/>
            <w:gridSpan w:val="4"/>
          </w:tcPr>
          <w:p w14:paraId="07FCCE8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ФЕВРАЛЬ</w:t>
            </w:r>
          </w:p>
        </w:tc>
      </w:tr>
      <w:tr w:rsidR="0000031D" w14:paraId="1AF9E140" w14:textId="77777777">
        <w:tc>
          <w:tcPr>
            <w:tcW w:w="527" w:type="dxa"/>
          </w:tcPr>
          <w:p w14:paraId="0366EE1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4979" w:type="dxa"/>
          </w:tcPr>
          <w:p w14:paraId="1EC7BC0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lang w:val="ru-RU"/>
              </w:rPr>
              <w:t xml:space="preserve">День памяти о россиянах, исполнявших служебный долг за пределами Отечества. </w:t>
            </w:r>
            <w:r>
              <w:rPr>
                <w:rFonts w:ascii="Times New Roman" w:hAnsi="Times New Roman" w:cs="Times New Roman"/>
                <w:sz w:val="24"/>
                <w:szCs w:val="24"/>
              </w:rPr>
              <w:t>«Есть такая профессия — Родину защищать»</w:t>
            </w:r>
          </w:p>
        </w:tc>
        <w:tc>
          <w:tcPr>
            <w:tcW w:w="1663" w:type="dxa"/>
          </w:tcPr>
          <w:p w14:paraId="6F84EE5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03.02.25</w:t>
            </w:r>
          </w:p>
        </w:tc>
        <w:tc>
          <w:tcPr>
            <w:tcW w:w="2402" w:type="dxa"/>
          </w:tcPr>
          <w:p w14:paraId="59B8A0B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40E326F9" w14:textId="77777777">
        <w:tc>
          <w:tcPr>
            <w:tcW w:w="527" w:type="dxa"/>
          </w:tcPr>
          <w:p w14:paraId="7F430F2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4979" w:type="dxa"/>
          </w:tcPr>
          <w:p w14:paraId="4AA8CF7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Общешкольное мероприятие, посвященное Дню защитника Отечества</w:t>
            </w:r>
          </w:p>
        </w:tc>
        <w:tc>
          <w:tcPr>
            <w:tcW w:w="1663" w:type="dxa"/>
          </w:tcPr>
          <w:p w14:paraId="492AE32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21.02</w:t>
            </w:r>
          </w:p>
        </w:tc>
        <w:tc>
          <w:tcPr>
            <w:tcW w:w="2402" w:type="dxa"/>
          </w:tcPr>
          <w:p w14:paraId="0D59962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3-е классы</w:t>
            </w:r>
          </w:p>
        </w:tc>
      </w:tr>
      <w:tr w:rsidR="0000031D" w14:paraId="7D223566" w14:textId="77777777">
        <w:tc>
          <w:tcPr>
            <w:tcW w:w="527" w:type="dxa"/>
          </w:tcPr>
          <w:p w14:paraId="655AE42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4979" w:type="dxa"/>
          </w:tcPr>
          <w:p w14:paraId="6AEF101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Посещение музеев, кинотеатров, мероприятий патриотического воспитания </w:t>
            </w:r>
          </w:p>
        </w:tc>
        <w:tc>
          <w:tcPr>
            <w:tcW w:w="1663" w:type="dxa"/>
          </w:tcPr>
          <w:p w14:paraId="704857F4" w14:textId="321E2F7D" w:rsidR="0000031D" w:rsidRDefault="00000000">
            <w:pPr>
              <w:jc w:val="both"/>
              <w:rPr>
                <w:rFonts w:ascii="Times New Roman" w:hAnsi="Times New Roman" w:cs="Times New Roman"/>
                <w:sz w:val="24"/>
                <w:szCs w:val="24"/>
              </w:rPr>
            </w:pPr>
            <w:r>
              <w:rPr>
                <w:rFonts w:ascii="Times New Roman" w:hAnsi="Times New Roman" w:cs="Times New Roman"/>
                <w:sz w:val="24"/>
                <w:szCs w:val="24"/>
              </w:rPr>
              <w:t>В течени</w:t>
            </w:r>
            <w:r w:rsidR="00665ED6">
              <w:rPr>
                <w:rFonts w:ascii="Times New Roman" w:hAnsi="Times New Roman" w:cs="Times New Roman"/>
                <w:sz w:val="24"/>
                <w:szCs w:val="24"/>
                <w:lang w:val="ru-RU"/>
              </w:rPr>
              <w:t xml:space="preserve">е </w:t>
            </w:r>
            <w:r>
              <w:rPr>
                <w:rFonts w:ascii="Times New Roman" w:hAnsi="Times New Roman" w:cs="Times New Roman"/>
                <w:sz w:val="24"/>
                <w:szCs w:val="24"/>
              </w:rPr>
              <w:t xml:space="preserve"> месяца</w:t>
            </w:r>
          </w:p>
        </w:tc>
        <w:tc>
          <w:tcPr>
            <w:tcW w:w="2402" w:type="dxa"/>
          </w:tcPr>
          <w:p w14:paraId="22632E8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51FD4A8F" w14:textId="77777777" w:rsidR="0000031D" w:rsidRDefault="0000031D">
            <w:pPr>
              <w:jc w:val="both"/>
              <w:rPr>
                <w:rFonts w:ascii="Times New Roman" w:hAnsi="Times New Roman" w:cs="Times New Roman"/>
                <w:sz w:val="24"/>
                <w:szCs w:val="24"/>
              </w:rPr>
            </w:pPr>
          </w:p>
        </w:tc>
      </w:tr>
      <w:tr w:rsidR="0000031D" w14:paraId="32D99B9B" w14:textId="77777777">
        <w:tc>
          <w:tcPr>
            <w:tcW w:w="9571" w:type="dxa"/>
            <w:gridSpan w:val="4"/>
          </w:tcPr>
          <w:p w14:paraId="2467880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МАРТ</w:t>
            </w:r>
          </w:p>
        </w:tc>
      </w:tr>
      <w:tr w:rsidR="0000031D" w14:paraId="2C575F48" w14:textId="77777777">
        <w:tc>
          <w:tcPr>
            <w:tcW w:w="527" w:type="dxa"/>
          </w:tcPr>
          <w:p w14:paraId="61334BD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4979" w:type="dxa"/>
          </w:tcPr>
          <w:p w14:paraId="07F182B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Посещение музеев, кинотеатров, мероприятий патриотического воспитания (по плану)</w:t>
            </w:r>
          </w:p>
        </w:tc>
        <w:tc>
          <w:tcPr>
            <w:tcW w:w="1663" w:type="dxa"/>
          </w:tcPr>
          <w:p w14:paraId="572FCFB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весенние  каникулы</w:t>
            </w:r>
          </w:p>
        </w:tc>
        <w:tc>
          <w:tcPr>
            <w:tcW w:w="2402" w:type="dxa"/>
          </w:tcPr>
          <w:p w14:paraId="60406C4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2286E6F7" w14:textId="77777777" w:rsidR="0000031D" w:rsidRDefault="0000031D">
            <w:pPr>
              <w:jc w:val="both"/>
              <w:rPr>
                <w:rFonts w:ascii="Times New Roman" w:hAnsi="Times New Roman" w:cs="Times New Roman"/>
                <w:sz w:val="24"/>
                <w:szCs w:val="24"/>
              </w:rPr>
            </w:pPr>
          </w:p>
        </w:tc>
      </w:tr>
      <w:tr w:rsidR="0000031D" w14:paraId="27B4F671" w14:textId="77777777">
        <w:tc>
          <w:tcPr>
            <w:tcW w:w="9571" w:type="dxa"/>
            <w:gridSpan w:val="4"/>
          </w:tcPr>
          <w:p w14:paraId="2EEF26E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АПРЕЛЬ</w:t>
            </w:r>
          </w:p>
        </w:tc>
      </w:tr>
      <w:tr w:rsidR="0000031D" w14:paraId="0C0A4446" w14:textId="77777777">
        <w:tc>
          <w:tcPr>
            <w:tcW w:w="527" w:type="dxa"/>
          </w:tcPr>
          <w:p w14:paraId="645F043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4979" w:type="dxa"/>
          </w:tcPr>
          <w:p w14:paraId="2C30E66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Организация выставки «Военные профессии»</w:t>
            </w:r>
          </w:p>
        </w:tc>
        <w:tc>
          <w:tcPr>
            <w:tcW w:w="1663" w:type="dxa"/>
          </w:tcPr>
          <w:p w14:paraId="6B02E68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 неделя</w:t>
            </w:r>
          </w:p>
        </w:tc>
        <w:tc>
          <w:tcPr>
            <w:tcW w:w="2402" w:type="dxa"/>
          </w:tcPr>
          <w:p w14:paraId="6952102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0C434712" w14:textId="77777777" w:rsidR="0000031D" w:rsidRDefault="0000031D">
            <w:pPr>
              <w:jc w:val="both"/>
              <w:rPr>
                <w:rFonts w:ascii="Times New Roman" w:hAnsi="Times New Roman" w:cs="Times New Roman"/>
                <w:sz w:val="24"/>
                <w:szCs w:val="24"/>
              </w:rPr>
            </w:pPr>
          </w:p>
        </w:tc>
      </w:tr>
      <w:tr w:rsidR="0000031D" w14:paraId="76C7E77B" w14:textId="77777777">
        <w:tc>
          <w:tcPr>
            <w:tcW w:w="527" w:type="dxa"/>
          </w:tcPr>
          <w:p w14:paraId="00E9F6E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4979" w:type="dxa"/>
          </w:tcPr>
          <w:p w14:paraId="2AB14AEB"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Всероссийская акция «Стена памяти» о военно-исторических событиях, представив копии фотографий, наградных листов, фронтовых писем, других памятных семейных документов</w:t>
            </w:r>
          </w:p>
        </w:tc>
        <w:tc>
          <w:tcPr>
            <w:tcW w:w="1663" w:type="dxa"/>
          </w:tcPr>
          <w:p w14:paraId="6E93D4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 неделя</w:t>
            </w:r>
          </w:p>
        </w:tc>
        <w:tc>
          <w:tcPr>
            <w:tcW w:w="2402" w:type="dxa"/>
          </w:tcPr>
          <w:p w14:paraId="3857304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03E4ACDA" w14:textId="77777777" w:rsidR="0000031D" w:rsidRDefault="0000031D">
            <w:pPr>
              <w:jc w:val="both"/>
              <w:rPr>
                <w:rFonts w:ascii="Times New Roman" w:hAnsi="Times New Roman" w:cs="Times New Roman"/>
                <w:sz w:val="24"/>
                <w:szCs w:val="24"/>
              </w:rPr>
            </w:pPr>
          </w:p>
        </w:tc>
      </w:tr>
      <w:tr w:rsidR="0000031D" w14:paraId="508CF54C" w14:textId="77777777">
        <w:tc>
          <w:tcPr>
            <w:tcW w:w="9571" w:type="dxa"/>
            <w:gridSpan w:val="4"/>
          </w:tcPr>
          <w:p w14:paraId="6E08540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МАЙ</w:t>
            </w:r>
          </w:p>
        </w:tc>
      </w:tr>
      <w:tr w:rsidR="0000031D" w:rsidRPr="00FC694F" w14:paraId="712058E4" w14:textId="77777777">
        <w:tc>
          <w:tcPr>
            <w:tcW w:w="527" w:type="dxa"/>
          </w:tcPr>
          <w:p w14:paraId="4AAB539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4979" w:type="dxa"/>
          </w:tcPr>
          <w:p w14:paraId="29B22EFB"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Вахта памяти (по плану)</w:t>
            </w:r>
          </w:p>
          <w:p w14:paraId="33C1215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-Акция «Окна Победы»</w:t>
            </w:r>
          </w:p>
          <w:p w14:paraId="1328A50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-Акция «Георгиевская лента»</w:t>
            </w:r>
          </w:p>
          <w:p w14:paraId="194FCDA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-выставка плакатов «Дети о мире»</w:t>
            </w:r>
          </w:p>
          <w:p w14:paraId="2590ED1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-спортивный праздник «Вперёд к Победе!»</w:t>
            </w:r>
          </w:p>
        </w:tc>
        <w:tc>
          <w:tcPr>
            <w:tcW w:w="1663" w:type="dxa"/>
          </w:tcPr>
          <w:p w14:paraId="43E43D0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Апрель-май </w:t>
            </w:r>
          </w:p>
        </w:tc>
        <w:tc>
          <w:tcPr>
            <w:tcW w:w="2402" w:type="dxa"/>
          </w:tcPr>
          <w:p w14:paraId="2606462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Классные руководители</w:t>
            </w:r>
          </w:p>
          <w:p w14:paraId="59BE35B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Воспитатели, учителя физ. культуры</w:t>
            </w:r>
          </w:p>
        </w:tc>
      </w:tr>
      <w:tr w:rsidR="0000031D" w14:paraId="14F591A7" w14:textId="77777777">
        <w:tc>
          <w:tcPr>
            <w:tcW w:w="527" w:type="dxa"/>
          </w:tcPr>
          <w:p w14:paraId="00FF1CB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13</w:t>
            </w:r>
          </w:p>
        </w:tc>
        <w:tc>
          <w:tcPr>
            <w:tcW w:w="4979" w:type="dxa"/>
          </w:tcPr>
          <w:p w14:paraId="55FE468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Общешкольный праздник, посвящённый Дню Победы «Великая война – Великая Победа»»</w:t>
            </w:r>
          </w:p>
        </w:tc>
        <w:tc>
          <w:tcPr>
            <w:tcW w:w="1663" w:type="dxa"/>
          </w:tcPr>
          <w:p w14:paraId="16E4173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07.05.25</w:t>
            </w:r>
          </w:p>
        </w:tc>
        <w:tc>
          <w:tcPr>
            <w:tcW w:w="2402" w:type="dxa"/>
          </w:tcPr>
          <w:p w14:paraId="475B4F1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7-е классы</w:t>
            </w:r>
          </w:p>
        </w:tc>
      </w:tr>
      <w:tr w:rsidR="0000031D" w14:paraId="1A7BEC15" w14:textId="77777777">
        <w:tc>
          <w:tcPr>
            <w:tcW w:w="527" w:type="dxa"/>
          </w:tcPr>
          <w:p w14:paraId="2BE16FE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14</w:t>
            </w:r>
          </w:p>
        </w:tc>
        <w:tc>
          <w:tcPr>
            <w:tcW w:w="4979" w:type="dxa"/>
          </w:tcPr>
          <w:p w14:paraId="028F18F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Участие во Всероссийском проекте «Диктант Победы»</w:t>
            </w:r>
          </w:p>
        </w:tc>
        <w:tc>
          <w:tcPr>
            <w:tcW w:w="1663" w:type="dxa"/>
          </w:tcPr>
          <w:p w14:paraId="46BE3F2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 неделя</w:t>
            </w:r>
          </w:p>
        </w:tc>
        <w:tc>
          <w:tcPr>
            <w:tcW w:w="2402" w:type="dxa"/>
          </w:tcPr>
          <w:p w14:paraId="0B88CF0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Учителя русского языка</w:t>
            </w:r>
          </w:p>
        </w:tc>
      </w:tr>
      <w:tr w:rsidR="0000031D" w14:paraId="29C9F95E" w14:textId="77777777">
        <w:tc>
          <w:tcPr>
            <w:tcW w:w="9571" w:type="dxa"/>
            <w:gridSpan w:val="4"/>
          </w:tcPr>
          <w:p w14:paraId="1F1CAA9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СЕНТЯБРЬ</w:t>
            </w:r>
          </w:p>
        </w:tc>
      </w:tr>
      <w:tr w:rsidR="0000031D" w:rsidRPr="00FC694F" w14:paraId="660DF436" w14:textId="77777777">
        <w:tc>
          <w:tcPr>
            <w:tcW w:w="527" w:type="dxa"/>
          </w:tcPr>
          <w:p w14:paraId="447044B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15</w:t>
            </w:r>
          </w:p>
        </w:tc>
        <w:tc>
          <w:tcPr>
            <w:tcW w:w="4979" w:type="dxa"/>
          </w:tcPr>
          <w:p w14:paraId="2208275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Радиолинейка  «И помнит мир спасённый»</w:t>
            </w:r>
          </w:p>
        </w:tc>
        <w:tc>
          <w:tcPr>
            <w:tcW w:w="1663" w:type="dxa"/>
          </w:tcPr>
          <w:p w14:paraId="2DD959A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08.09.25</w:t>
            </w:r>
          </w:p>
        </w:tc>
        <w:tc>
          <w:tcPr>
            <w:tcW w:w="2402" w:type="dxa"/>
          </w:tcPr>
          <w:p w14:paraId="0650D52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Зам. директора по воспитательной работе</w:t>
            </w:r>
          </w:p>
        </w:tc>
      </w:tr>
      <w:tr w:rsidR="0000031D" w14:paraId="705E03F5" w14:textId="77777777">
        <w:tc>
          <w:tcPr>
            <w:tcW w:w="527" w:type="dxa"/>
          </w:tcPr>
          <w:p w14:paraId="405E9A8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16</w:t>
            </w:r>
          </w:p>
        </w:tc>
        <w:tc>
          <w:tcPr>
            <w:tcW w:w="4979" w:type="dxa"/>
          </w:tcPr>
          <w:p w14:paraId="085BF26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Кинолекторий «Герои в фильмах о войне»</w:t>
            </w:r>
          </w:p>
        </w:tc>
        <w:tc>
          <w:tcPr>
            <w:tcW w:w="1663" w:type="dxa"/>
          </w:tcPr>
          <w:p w14:paraId="4A6E674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Весь сентябрь</w:t>
            </w:r>
          </w:p>
        </w:tc>
        <w:tc>
          <w:tcPr>
            <w:tcW w:w="2402" w:type="dxa"/>
          </w:tcPr>
          <w:p w14:paraId="087DDCA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5F879B4F" w14:textId="77777777" w:rsidR="0000031D" w:rsidRDefault="0000031D">
            <w:pPr>
              <w:jc w:val="both"/>
              <w:rPr>
                <w:rFonts w:ascii="Times New Roman" w:hAnsi="Times New Roman" w:cs="Times New Roman"/>
                <w:sz w:val="24"/>
                <w:szCs w:val="24"/>
              </w:rPr>
            </w:pPr>
          </w:p>
        </w:tc>
      </w:tr>
      <w:tr w:rsidR="0000031D" w14:paraId="397B79DA" w14:textId="77777777">
        <w:tc>
          <w:tcPr>
            <w:tcW w:w="9571" w:type="dxa"/>
            <w:gridSpan w:val="4"/>
          </w:tcPr>
          <w:p w14:paraId="61CABB2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ОКТЯБРЬ</w:t>
            </w:r>
          </w:p>
        </w:tc>
      </w:tr>
      <w:tr w:rsidR="0000031D" w14:paraId="0E3CA071" w14:textId="77777777">
        <w:tc>
          <w:tcPr>
            <w:tcW w:w="527" w:type="dxa"/>
          </w:tcPr>
          <w:p w14:paraId="50FE652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17</w:t>
            </w:r>
          </w:p>
        </w:tc>
        <w:tc>
          <w:tcPr>
            <w:tcW w:w="4979" w:type="dxa"/>
          </w:tcPr>
          <w:p w14:paraId="4A7A810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Виртуальная экскурсия   памяти жертв холокоста</w:t>
            </w:r>
          </w:p>
        </w:tc>
        <w:tc>
          <w:tcPr>
            <w:tcW w:w="1663" w:type="dxa"/>
          </w:tcPr>
          <w:p w14:paraId="58B49B7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Осенние каникулы</w:t>
            </w:r>
          </w:p>
        </w:tc>
        <w:tc>
          <w:tcPr>
            <w:tcW w:w="2402" w:type="dxa"/>
          </w:tcPr>
          <w:p w14:paraId="23BC3D3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p w14:paraId="0784D719" w14:textId="77777777" w:rsidR="0000031D" w:rsidRDefault="0000031D">
            <w:pPr>
              <w:jc w:val="both"/>
              <w:rPr>
                <w:rFonts w:ascii="Times New Roman" w:hAnsi="Times New Roman" w:cs="Times New Roman"/>
                <w:sz w:val="24"/>
                <w:szCs w:val="24"/>
              </w:rPr>
            </w:pPr>
          </w:p>
        </w:tc>
      </w:tr>
      <w:tr w:rsidR="0000031D" w14:paraId="4E3BE2D0" w14:textId="77777777">
        <w:tc>
          <w:tcPr>
            <w:tcW w:w="527" w:type="dxa"/>
          </w:tcPr>
          <w:p w14:paraId="46E3D80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18</w:t>
            </w:r>
          </w:p>
        </w:tc>
        <w:tc>
          <w:tcPr>
            <w:tcW w:w="4979" w:type="dxa"/>
          </w:tcPr>
          <w:p w14:paraId="2DE3819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Часы истории «Склоняя, голову перед подвигом солдат!», «Военная кинохроника» (Сталинградская, Курская битва, Блокада Ленинграда, битва за Берлин, Восточно-Прусская битва…)</w:t>
            </w:r>
          </w:p>
        </w:tc>
        <w:tc>
          <w:tcPr>
            <w:tcW w:w="1663" w:type="dxa"/>
          </w:tcPr>
          <w:p w14:paraId="0BEFAA7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 течение года</w:t>
            </w:r>
          </w:p>
        </w:tc>
        <w:tc>
          <w:tcPr>
            <w:tcW w:w="2402" w:type="dxa"/>
          </w:tcPr>
          <w:p w14:paraId="046C6A6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Учитель истории</w:t>
            </w:r>
          </w:p>
        </w:tc>
      </w:tr>
      <w:tr w:rsidR="0000031D" w14:paraId="797EA34D" w14:textId="77777777">
        <w:tc>
          <w:tcPr>
            <w:tcW w:w="5506" w:type="dxa"/>
            <w:gridSpan w:val="2"/>
          </w:tcPr>
          <w:p w14:paraId="6A79322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НОЯБРЬ</w:t>
            </w:r>
          </w:p>
        </w:tc>
        <w:tc>
          <w:tcPr>
            <w:tcW w:w="1663" w:type="dxa"/>
          </w:tcPr>
          <w:p w14:paraId="468523C2" w14:textId="77777777" w:rsidR="0000031D" w:rsidRDefault="0000031D">
            <w:pPr>
              <w:jc w:val="both"/>
              <w:rPr>
                <w:rFonts w:ascii="Times New Roman" w:hAnsi="Times New Roman" w:cs="Times New Roman"/>
                <w:sz w:val="24"/>
                <w:szCs w:val="24"/>
              </w:rPr>
            </w:pPr>
          </w:p>
        </w:tc>
        <w:tc>
          <w:tcPr>
            <w:tcW w:w="2402" w:type="dxa"/>
          </w:tcPr>
          <w:p w14:paraId="7CB9A868" w14:textId="77777777" w:rsidR="0000031D" w:rsidRDefault="0000031D">
            <w:pPr>
              <w:jc w:val="both"/>
              <w:rPr>
                <w:rFonts w:ascii="Times New Roman" w:hAnsi="Times New Roman" w:cs="Times New Roman"/>
                <w:sz w:val="24"/>
                <w:szCs w:val="24"/>
              </w:rPr>
            </w:pPr>
          </w:p>
        </w:tc>
      </w:tr>
      <w:tr w:rsidR="0000031D" w14:paraId="55CBD4AC" w14:textId="77777777">
        <w:tc>
          <w:tcPr>
            <w:tcW w:w="527" w:type="dxa"/>
          </w:tcPr>
          <w:p w14:paraId="0A4BB53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19</w:t>
            </w:r>
          </w:p>
        </w:tc>
        <w:tc>
          <w:tcPr>
            <w:tcW w:w="4979" w:type="dxa"/>
          </w:tcPr>
          <w:p w14:paraId="1572C1C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Урок мужества: День Народного единства.</w:t>
            </w:r>
          </w:p>
        </w:tc>
        <w:tc>
          <w:tcPr>
            <w:tcW w:w="1663" w:type="dxa"/>
          </w:tcPr>
          <w:p w14:paraId="6E81239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10.11.25</w:t>
            </w:r>
          </w:p>
        </w:tc>
        <w:tc>
          <w:tcPr>
            <w:tcW w:w="2402" w:type="dxa"/>
          </w:tcPr>
          <w:p w14:paraId="6B3E72E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618193A8" w14:textId="77777777">
        <w:tc>
          <w:tcPr>
            <w:tcW w:w="527" w:type="dxa"/>
          </w:tcPr>
          <w:p w14:paraId="07AABDF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20</w:t>
            </w:r>
          </w:p>
        </w:tc>
        <w:tc>
          <w:tcPr>
            <w:tcW w:w="4979" w:type="dxa"/>
          </w:tcPr>
          <w:p w14:paraId="3C45E99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Экскурсии по местам Боевой Славы, посвященные событиям 1999г.</w:t>
            </w:r>
          </w:p>
        </w:tc>
        <w:tc>
          <w:tcPr>
            <w:tcW w:w="1663" w:type="dxa"/>
          </w:tcPr>
          <w:p w14:paraId="611F4FA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Весь месяц</w:t>
            </w:r>
          </w:p>
        </w:tc>
        <w:tc>
          <w:tcPr>
            <w:tcW w:w="2402" w:type="dxa"/>
          </w:tcPr>
          <w:p w14:paraId="093F6E9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6E761ACB" w14:textId="77777777">
        <w:tc>
          <w:tcPr>
            <w:tcW w:w="527" w:type="dxa"/>
          </w:tcPr>
          <w:p w14:paraId="430A6BD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21</w:t>
            </w:r>
          </w:p>
        </w:tc>
        <w:tc>
          <w:tcPr>
            <w:tcW w:w="4979" w:type="dxa"/>
          </w:tcPr>
          <w:p w14:paraId="01D8392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Участие в региональных мероприятиях, посвященных Году защитника Отечества</w:t>
            </w:r>
          </w:p>
        </w:tc>
        <w:tc>
          <w:tcPr>
            <w:tcW w:w="1663" w:type="dxa"/>
          </w:tcPr>
          <w:p w14:paraId="5F1648E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Весь год</w:t>
            </w:r>
          </w:p>
        </w:tc>
        <w:tc>
          <w:tcPr>
            <w:tcW w:w="2402" w:type="dxa"/>
          </w:tcPr>
          <w:p w14:paraId="74F823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Зам. </w:t>
            </w:r>
            <w:r>
              <w:rPr>
                <w:rFonts w:ascii="Times New Roman" w:hAnsi="Times New Roman" w:cs="Times New Roman"/>
                <w:sz w:val="24"/>
                <w:szCs w:val="24"/>
                <w:lang w:val="ru-RU"/>
              </w:rPr>
              <w:t>д</w:t>
            </w:r>
            <w:r>
              <w:rPr>
                <w:rFonts w:ascii="Times New Roman" w:hAnsi="Times New Roman" w:cs="Times New Roman"/>
                <w:sz w:val="24"/>
                <w:szCs w:val="24"/>
              </w:rPr>
              <w:t>иректора по ВР</w:t>
            </w:r>
          </w:p>
        </w:tc>
      </w:tr>
      <w:tr w:rsidR="0000031D" w14:paraId="3D3B8B3B" w14:textId="77777777">
        <w:tc>
          <w:tcPr>
            <w:tcW w:w="9571" w:type="dxa"/>
            <w:gridSpan w:val="4"/>
          </w:tcPr>
          <w:p w14:paraId="43EEDA5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ДЕКАБРЬ</w:t>
            </w:r>
          </w:p>
        </w:tc>
      </w:tr>
      <w:tr w:rsidR="0000031D" w14:paraId="0A3D608C" w14:textId="77777777">
        <w:tc>
          <w:tcPr>
            <w:tcW w:w="527" w:type="dxa"/>
          </w:tcPr>
          <w:p w14:paraId="30593CC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22</w:t>
            </w:r>
          </w:p>
        </w:tc>
        <w:tc>
          <w:tcPr>
            <w:tcW w:w="4979" w:type="dxa"/>
          </w:tcPr>
          <w:p w14:paraId="6A7DC98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lang w:val="ru-RU"/>
              </w:rPr>
              <w:t xml:space="preserve">Урок мужества: День героев Отечества. </w:t>
            </w:r>
            <w:r>
              <w:rPr>
                <w:rFonts w:ascii="Times New Roman" w:hAnsi="Times New Roman" w:cs="Times New Roman"/>
                <w:sz w:val="24"/>
                <w:szCs w:val="24"/>
              </w:rPr>
              <w:t>Общешкольное мероприятие</w:t>
            </w:r>
          </w:p>
        </w:tc>
        <w:tc>
          <w:tcPr>
            <w:tcW w:w="1663" w:type="dxa"/>
          </w:tcPr>
          <w:p w14:paraId="76A8359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09.12.25</w:t>
            </w:r>
          </w:p>
        </w:tc>
        <w:tc>
          <w:tcPr>
            <w:tcW w:w="2402" w:type="dxa"/>
          </w:tcPr>
          <w:p w14:paraId="2E1C2ED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Классные руководители</w:t>
            </w:r>
          </w:p>
        </w:tc>
      </w:tr>
      <w:tr w:rsidR="0000031D" w14:paraId="0CC113D3" w14:textId="77777777">
        <w:trPr>
          <w:trHeight w:val="555"/>
        </w:trPr>
        <w:tc>
          <w:tcPr>
            <w:tcW w:w="527" w:type="dxa"/>
          </w:tcPr>
          <w:p w14:paraId="6FAD930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23</w:t>
            </w:r>
          </w:p>
        </w:tc>
        <w:tc>
          <w:tcPr>
            <w:tcW w:w="4979" w:type="dxa"/>
          </w:tcPr>
          <w:p w14:paraId="70EF62C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Закрытие Года Защитника Отечества. Торжественная линейка.</w:t>
            </w:r>
          </w:p>
        </w:tc>
        <w:tc>
          <w:tcPr>
            <w:tcW w:w="1663" w:type="dxa"/>
          </w:tcPr>
          <w:p w14:paraId="2AACDB9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 неделя</w:t>
            </w:r>
          </w:p>
        </w:tc>
        <w:tc>
          <w:tcPr>
            <w:tcW w:w="2402" w:type="dxa"/>
          </w:tcPr>
          <w:p w14:paraId="4470D00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Зам. </w:t>
            </w:r>
            <w:r>
              <w:rPr>
                <w:rFonts w:ascii="Times New Roman" w:hAnsi="Times New Roman" w:cs="Times New Roman"/>
                <w:sz w:val="24"/>
                <w:szCs w:val="24"/>
                <w:lang w:val="ru-RU"/>
              </w:rPr>
              <w:t>д</w:t>
            </w:r>
            <w:r>
              <w:rPr>
                <w:rFonts w:ascii="Times New Roman" w:hAnsi="Times New Roman" w:cs="Times New Roman"/>
                <w:sz w:val="24"/>
                <w:szCs w:val="24"/>
              </w:rPr>
              <w:t>иректора по ВР</w:t>
            </w:r>
          </w:p>
          <w:p w14:paraId="36E866EB" w14:textId="77777777" w:rsidR="0000031D" w:rsidRDefault="0000031D">
            <w:pPr>
              <w:jc w:val="both"/>
              <w:rPr>
                <w:rFonts w:ascii="Times New Roman" w:hAnsi="Times New Roman" w:cs="Times New Roman"/>
                <w:sz w:val="24"/>
                <w:szCs w:val="24"/>
              </w:rPr>
            </w:pPr>
          </w:p>
        </w:tc>
      </w:tr>
    </w:tbl>
    <w:p w14:paraId="66223FF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Всего в 2025 году охвачены мероприятиями к Году защитника Отечества 100 процентов обучающихся школы.</w:t>
      </w:r>
    </w:p>
    <w:p w14:paraId="4AFC0CE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Реализация Единой модели профориентации</w:t>
      </w:r>
    </w:p>
    <w:p w14:paraId="428768D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 году профориентация школьников в ОАНО «Сафинат» проводилась через внедрение Единой модели профориентации (ЕМП).</w:t>
      </w:r>
    </w:p>
    <w:p w14:paraId="5FCDA3B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Согласно рабочей программе воспитания и календарным планам воспитательной работы уровней ООО и СОО реализация ЕМП в ОАНО «Сафинат» осуществлялась в рамках инвариантного модуля «Профориентация».</w:t>
      </w:r>
    </w:p>
    <w:p w14:paraId="6F0DC83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 году школа стала участником проекта и получила доступ к школьному сегменту платформы «Билет в будущее». В соответствии с Порядком реализации ЕМП в 2025 году ЕМП для обучающихся 6–11-х классов школа реализовывала на базовом уровне.</w:t>
      </w:r>
    </w:p>
    <w:p w14:paraId="7EC6DD0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Для реализации программы базового уровня в ОАНО «Сафинат» для участия обучающихся 6–11-х классов в профориентационной деятельности созданы следующие организационные и методические условия:</w:t>
      </w:r>
    </w:p>
    <w:p w14:paraId="2E1ABA9A" w14:textId="77777777" w:rsidR="0000031D" w:rsidRDefault="00000000">
      <w:pPr>
        <w:numPr>
          <w:ilvl w:val="0"/>
          <w:numId w:val="12"/>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назначен ответственный администратор по профориентации – заместитель директора по воспитательной работе Магомедова К.Н.</w:t>
      </w:r>
    </w:p>
    <w:p w14:paraId="5275640F" w14:textId="77777777" w:rsidR="0000031D" w:rsidRDefault="00000000">
      <w:pPr>
        <w:numPr>
          <w:ilvl w:val="0"/>
          <w:numId w:val="12"/>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определены ответственные педагоги-навигаторы по организации профориентационной работы – классные руководители 6–11-х классов, педагог-психолог </w:t>
      </w:r>
    </w:p>
    <w:p w14:paraId="7C8C838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Для реализации ЕМП привлечены ресурсы организаций-партнеров: ДГПУ, ДГУ, ДГТУ.</w:t>
      </w:r>
    </w:p>
    <w:p w14:paraId="359F3B2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Формат привлечения партнеров к реализации ЕМП в 2025 году:</w:t>
      </w:r>
    </w:p>
    <w:p w14:paraId="38ACD794" w14:textId="77777777" w:rsidR="0000031D" w:rsidRDefault="00000000">
      <w:pPr>
        <w:numPr>
          <w:ilvl w:val="0"/>
          <w:numId w:val="1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организация и проведение профессиональных проб на базе организаций-партнеров;</w:t>
      </w:r>
    </w:p>
    <w:p w14:paraId="59D71A23" w14:textId="77777777" w:rsidR="0000031D" w:rsidRDefault="00000000">
      <w:pPr>
        <w:numPr>
          <w:ilvl w:val="0"/>
          <w:numId w:val="1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привлечение организаций-партнеров к участию в Дне профессии, Дне открытых дверей, Дне выпускника;</w:t>
      </w:r>
    </w:p>
    <w:p w14:paraId="2C129499" w14:textId="77777777" w:rsidR="0000031D" w:rsidRDefault="00000000">
      <w:pPr>
        <w:numPr>
          <w:ilvl w:val="0"/>
          <w:numId w:val="13"/>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проведение встреч с представителями организаций-партнеров</w:t>
      </w:r>
    </w:p>
    <w:p w14:paraId="75D4A99A" w14:textId="5315DC59" w:rsidR="00F071DE" w:rsidRDefault="00F071DE">
      <w:pPr>
        <w:numPr>
          <w:ilvl w:val="0"/>
          <w:numId w:val="13"/>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организация открытых уроков совместно с преподавателями ДГТУ.ДГУ,ДГПУ</w:t>
      </w:r>
    </w:p>
    <w:p w14:paraId="5C0D017B" w14:textId="1B007BFC" w:rsidR="00F071DE" w:rsidRDefault="00F071DE">
      <w:pPr>
        <w:numPr>
          <w:ilvl w:val="0"/>
          <w:numId w:val="13"/>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создание совместных проектов</w:t>
      </w:r>
    </w:p>
    <w:p w14:paraId="514FF6E8" w14:textId="7B1D9D08" w:rsidR="00F071DE" w:rsidRDefault="00F071DE">
      <w:pPr>
        <w:numPr>
          <w:ilvl w:val="0"/>
          <w:numId w:val="13"/>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участие в научно-практических конференциях</w:t>
      </w:r>
    </w:p>
    <w:p w14:paraId="5FDB69E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Профилактика радикальных проявлений</w:t>
      </w:r>
    </w:p>
    <w:p w14:paraId="7F7B99B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соответствии с комплексным планом противодействия идеологии терроризма на период с 2024 по 2028 год, который утвердил Президент (план Президента от 30.12.2023 № Пр-2610), был разработан организационный план профилактической деятельности по противодействию экстремизму и терроризму.</w:t>
      </w:r>
    </w:p>
    <w:p w14:paraId="43C4DB8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соответствии с организационным планом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были проведены следующие мероприятия.</w:t>
      </w:r>
    </w:p>
    <w:p w14:paraId="72274A3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Реализация организационных мероприятий:</w:t>
      </w:r>
    </w:p>
    <w:p w14:paraId="685747AB" w14:textId="77777777" w:rsidR="0000031D" w:rsidRDefault="00000000">
      <w:pPr>
        <w:numPr>
          <w:ilvl w:val="0"/>
          <w:numId w:val="1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сформированы подборки методического материала по мероприятиям профилактики и предупреждения экстремистских проявлений среди обучающихся школы;</w:t>
      </w:r>
    </w:p>
    <w:p w14:paraId="776558BD" w14:textId="77777777" w:rsidR="0000031D" w:rsidRDefault="00000000">
      <w:pPr>
        <w:numPr>
          <w:ilvl w:val="0"/>
          <w:numId w:val="1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разработаны памятки для родителей и обучающихся по повышению информационной грамотности по вопросам современных религиозных течений;</w:t>
      </w:r>
    </w:p>
    <w:p w14:paraId="060A40E7" w14:textId="77777777" w:rsidR="0000031D" w:rsidRDefault="00000000">
      <w:pPr>
        <w:numPr>
          <w:ilvl w:val="0"/>
          <w:numId w:val="1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регулярно обновляются информационные наглядные материалы антиэкстремистской направленности на информационном стенде и официальном сайте школы;</w:t>
      </w:r>
    </w:p>
    <w:p w14:paraId="5268834E" w14:textId="77777777" w:rsidR="0000031D" w:rsidRDefault="00000000">
      <w:pPr>
        <w:numPr>
          <w:ilvl w:val="0"/>
          <w:numId w:val="1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постоянно действует сбор обращений о фактах экстремизма среди участников образовательных отношений;</w:t>
      </w:r>
    </w:p>
    <w:p w14:paraId="0E8239AE" w14:textId="77777777" w:rsidR="0000031D" w:rsidRDefault="00000000">
      <w:pPr>
        <w:numPr>
          <w:ilvl w:val="0"/>
          <w:numId w:val="1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регулярно проводится проверка библиотечного фонда школы на наличие материалов, входящих в федеральный список экстремистских материалов (ФСЭМ);</w:t>
      </w:r>
    </w:p>
    <w:p w14:paraId="34EB82BB" w14:textId="77777777" w:rsidR="0000031D" w:rsidRDefault="0000031D">
      <w:pPr>
        <w:ind w:left="780" w:right="180"/>
        <w:contextualSpacing/>
        <w:jc w:val="both"/>
        <w:rPr>
          <w:rFonts w:ascii="Times New Roman" w:hAnsi="Times New Roman" w:cs="Times New Roman"/>
          <w:color w:val="000000"/>
          <w:sz w:val="24"/>
          <w:szCs w:val="24"/>
          <w:lang w:val="ru-RU"/>
        </w:rPr>
      </w:pPr>
    </w:p>
    <w:p w14:paraId="4A03147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Проведение профилактической работы с обучающимися:</w:t>
      </w:r>
    </w:p>
    <w:p w14:paraId="73347BC8" w14:textId="77777777" w:rsidR="0000031D" w:rsidRDefault="00000000">
      <w:pPr>
        <w:numPr>
          <w:ilvl w:val="0"/>
          <w:numId w:val="1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постоянно ведется мониторинг в целях своевременного выявления и недопущения распространения экстремистской идеологии среди обучающихся, склонных: к непосещению занятий, уклонению от учебы, прогулам, грубости с педагогами и сверстниками, отсутствию дисциплины, участию в неформальных молодежных группировках; совершению правонарушений, преступлений, и детей, находящихся без контроля родителей;</w:t>
      </w:r>
    </w:p>
    <w:p w14:paraId="3F7D9919" w14:textId="77777777" w:rsidR="0000031D" w:rsidRDefault="00000000">
      <w:pPr>
        <w:numPr>
          <w:ilvl w:val="0"/>
          <w:numId w:val="1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проведена диагностика обучающихся с целью исследования личностных свойств толерантности и уровня внушаемости;</w:t>
      </w:r>
    </w:p>
    <w:p w14:paraId="50672E38" w14:textId="77777777" w:rsidR="0000031D" w:rsidRDefault="00000000">
      <w:pPr>
        <w:numPr>
          <w:ilvl w:val="0"/>
          <w:numId w:val="1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проведены мероприятия, посвященные Дню солидарности в борьбе с терроризмом, классные часы по толерантному воспитанию, месячник по профилактике вредных привычек и асоциального поведения;</w:t>
      </w:r>
    </w:p>
    <w:p w14:paraId="216507E4" w14:textId="77777777" w:rsidR="0000031D" w:rsidRDefault="00000000">
      <w:pPr>
        <w:numPr>
          <w:ilvl w:val="0"/>
          <w:numId w:val="1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регулярно проводится индивидуальная работа с учениками, находящимися в социально-опасном положении по недопущению правонарушений и антиобщественных действий или минимизации рисков возникновения опасности для их жизни и здоровья;</w:t>
      </w:r>
    </w:p>
    <w:p w14:paraId="3BEC7EBC" w14:textId="77777777" w:rsidR="0000031D" w:rsidRDefault="00000000">
      <w:pPr>
        <w:numPr>
          <w:ilvl w:val="0"/>
          <w:numId w:val="1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регулярно проводится индивидуальная работа с учениками по разрешению конфликтных ситуаций в случае их возникновения;</w:t>
      </w:r>
    </w:p>
    <w:p w14:paraId="7AC6C204" w14:textId="77777777" w:rsidR="0000031D" w:rsidRDefault="00000000">
      <w:pPr>
        <w:numPr>
          <w:ilvl w:val="0"/>
          <w:numId w:val="15"/>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проводятся встречи школьников с представителями правоохранительных органов с целью разъяснения российского законодательства по противодействию экстремистской и террористической деятельности;</w:t>
      </w:r>
    </w:p>
    <w:p w14:paraId="360E1DD9" w14:textId="77777777" w:rsidR="0000031D" w:rsidRDefault="0000031D">
      <w:pPr>
        <w:jc w:val="both"/>
        <w:rPr>
          <w:rFonts w:ascii="Times New Roman" w:hAnsi="Times New Roman" w:cs="Times New Roman"/>
          <w:color w:val="000000"/>
          <w:sz w:val="24"/>
          <w:szCs w:val="24"/>
          <w:lang w:val="ru-RU"/>
        </w:rPr>
      </w:pPr>
    </w:p>
    <w:p w14:paraId="569BD43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Работа с родителями (законными представителями) обучающихся:</w:t>
      </w:r>
    </w:p>
    <w:p w14:paraId="332824C8" w14:textId="77777777" w:rsidR="0000031D" w:rsidRDefault="00000000">
      <w:pPr>
        <w:numPr>
          <w:ilvl w:val="0"/>
          <w:numId w:val="16"/>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проведены классные родительские собрания «Проблемы воспитания духовно-нравственных ценностей в семье»; «Вербовка подростков в экстремистские организации. </w:t>
      </w:r>
      <w:r>
        <w:rPr>
          <w:rFonts w:ascii="Times New Roman" w:hAnsi="Times New Roman" w:cs="Times New Roman"/>
          <w:color w:val="000000"/>
          <w:sz w:val="24"/>
          <w:szCs w:val="24"/>
        </w:rPr>
        <w:t>Как не допустить беды»;</w:t>
      </w:r>
    </w:p>
    <w:p w14:paraId="2617E35A" w14:textId="77777777" w:rsidR="0000031D" w:rsidRDefault="00000000">
      <w:pPr>
        <w:numPr>
          <w:ilvl w:val="0"/>
          <w:numId w:val="1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проведено общешкольное родительское собрание с приглашением представителей правоохранительных органов «Организация занятости ребенка во внеучебной деятельности с целью недопущения их участия в несанкционированных акциях»;</w:t>
      </w:r>
    </w:p>
    <w:p w14:paraId="7D79AD3D" w14:textId="77777777" w:rsidR="0000031D" w:rsidRDefault="00000000">
      <w:pPr>
        <w:numPr>
          <w:ilvl w:val="0"/>
          <w:numId w:val="1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регулярно проводятся индивидуальных консультаций по обсуждению вопросов, связанных с противодействием экстремизму (при необходимости);</w:t>
      </w:r>
    </w:p>
    <w:p w14:paraId="3FF7EA2E" w14:textId="77777777" w:rsidR="0000031D" w:rsidRDefault="0000031D">
      <w:pPr>
        <w:jc w:val="both"/>
        <w:rPr>
          <w:rFonts w:ascii="Times New Roman" w:hAnsi="Times New Roman" w:cs="Times New Roman"/>
          <w:color w:val="000000"/>
          <w:sz w:val="24"/>
          <w:szCs w:val="24"/>
          <w:lang w:val="ru-RU"/>
        </w:rPr>
      </w:pPr>
    </w:p>
    <w:p w14:paraId="24DFCBA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Классные руководители включили в планы воспитательной работы мероприятия по профилактике радикализации. Степень реализации планов ВР классных руководителей в части мероприятий по профилактике радикализации и противодействию терроризму и экстремизму:</w:t>
      </w:r>
    </w:p>
    <w:p w14:paraId="38941FC1" w14:textId="77777777" w:rsidR="0000031D" w:rsidRDefault="00000000">
      <w:pPr>
        <w:numPr>
          <w:ilvl w:val="0"/>
          <w:numId w:val="17"/>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на уровне НОО –</w:t>
      </w:r>
      <w:r>
        <w:rPr>
          <w:rFonts w:ascii="Times New Roman" w:hAnsi="Times New Roman" w:cs="Times New Roman"/>
          <w:color w:val="000000"/>
          <w:sz w:val="24"/>
          <w:szCs w:val="24"/>
          <w:lang w:val="ru-RU"/>
        </w:rPr>
        <w:t>100</w:t>
      </w:r>
      <w:r>
        <w:rPr>
          <w:rFonts w:ascii="Times New Roman" w:hAnsi="Times New Roman" w:cs="Times New Roman"/>
          <w:color w:val="000000"/>
          <w:sz w:val="24"/>
          <w:szCs w:val="24"/>
        </w:rPr>
        <w:t xml:space="preserve"> процентов;</w:t>
      </w:r>
    </w:p>
    <w:p w14:paraId="25930C67" w14:textId="77777777" w:rsidR="0000031D" w:rsidRDefault="00000000">
      <w:pPr>
        <w:numPr>
          <w:ilvl w:val="0"/>
          <w:numId w:val="17"/>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уровне ООО – </w:t>
      </w:r>
      <w:r>
        <w:rPr>
          <w:rFonts w:ascii="Times New Roman" w:hAnsi="Times New Roman" w:cs="Times New Roman"/>
          <w:color w:val="000000"/>
          <w:sz w:val="24"/>
          <w:szCs w:val="24"/>
          <w:lang w:val="ru-RU"/>
        </w:rPr>
        <w:t>100</w:t>
      </w:r>
      <w:r>
        <w:rPr>
          <w:rFonts w:ascii="Times New Roman" w:hAnsi="Times New Roman" w:cs="Times New Roman"/>
          <w:color w:val="000000"/>
          <w:sz w:val="24"/>
          <w:szCs w:val="24"/>
        </w:rPr>
        <w:t xml:space="preserve"> процентов;</w:t>
      </w:r>
    </w:p>
    <w:p w14:paraId="154F845E" w14:textId="77777777" w:rsidR="0000031D" w:rsidRDefault="00000000">
      <w:pPr>
        <w:numPr>
          <w:ilvl w:val="0"/>
          <w:numId w:val="17"/>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уровне СОО – </w:t>
      </w:r>
      <w:r>
        <w:rPr>
          <w:rFonts w:ascii="Times New Roman" w:hAnsi="Times New Roman" w:cs="Times New Roman"/>
          <w:color w:val="000000"/>
          <w:sz w:val="24"/>
          <w:szCs w:val="24"/>
          <w:lang w:val="ru-RU"/>
        </w:rPr>
        <w:t>100</w:t>
      </w:r>
      <w:r>
        <w:rPr>
          <w:rFonts w:ascii="Times New Roman" w:hAnsi="Times New Roman" w:cs="Times New Roman"/>
          <w:color w:val="000000"/>
          <w:sz w:val="24"/>
          <w:szCs w:val="24"/>
        </w:rPr>
        <w:t xml:space="preserve"> процентов.</w:t>
      </w:r>
    </w:p>
    <w:p w14:paraId="2695BF6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целью выявления учеников группы риска, имеющих предрасположенность к деструктивным поступкам, в первом полугодии 2024/25 учебного года в школе проведены следующие мероприятия:</w:t>
      </w:r>
    </w:p>
    <w:p w14:paraId="59DD71B1" w14:textId="77777777" w:rsidR="0000031D" w:rsidRDefault="00000000">
      <w:pPr>
        <w:numPr>
          <w:ilvl w:val="0"/>
          <w:numId w:val="1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мониторинг социальных сетей школьников;</w:t>
      </w:r>
    </w:p>
    <w:p w14:paraId="1F5F7CE1" w14:textId="77777777" w:rsidR="0000031D" w:rsidRDefault="00000000">
      <w:pPr>
        <w:numPr>
          <w:ilvl w:val="0"/>
          <w:numId w:val="18"/>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психолого-диагностические исследования обучающихся 5–11-х классов и отдельных групп обучающихся;</w:t>
      </w:r>
    </w:p>
    <w:p w14:paraId="2D467498" w14:textId="77777777" w:rsidR="0000031D" w:rsidRDefault="00000000">
      <w:pPr>
        <w:numPr>
          <w:ilvl w:val="0"/>
          <w:numId w:val="18"/>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социологические исследования обучающихся 5–11-х классов и отдельных групп обучающихся;</w:t>
      </w:r>
    </w:p>
    <w:p w14:paraId="02F3AF2F" w14:textId="77777777" w:rsidR="0000031D" w:rsidRDefault="0000031D">
      <w:pPr>
        <w:jc w:val="both"/>
        <w:rPr>
          <w:rFonts w:ascii="Times New Roman" w:hAnsi="Times New Roman" w:cs="Times New Roman"/>
          <w:color w:val="000000"/>
          <w:sz w:val="24"/>
          <w:szCs w:val="24"/>
          <w:lang w:val="ru-RU"/>
        </w:rPr>
      </w:pPr>
    </w:p>
    <w:p w14:paraId="599447E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Работа школы по выявлению учеников группы риска, имеющих предрасположенность к деструктивным поступкам, и их сопровождению ведется в школе на регулярной основе. К ее положительным результатам можно отнести отсутствие в школе случаев проявления деструктивного поведения учеников и случаев буллинга. Активная работа ведется и школьным психологом.</w:t>
      </w:r>
    </w:p>
    <w:p w14:paraId="2896909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Эффективность воспитательной работы школы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оценивалась по результатам анкетирования обучающихся и их родителей, анкетирования педагогов, а также по результатам оценки личностных результатов школьников в динамике (по сравнению с предыдущим периодом). На основании этих данных можно сделать вывод об удовлетворительном уровне организации воспитательной работы школы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w:t>
      </w:r>
    </w:p>
    <w:p w14:paraId="333568B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Деятельность педагогического коллектива по воспитанию осуществляется в соответствии с поставленными целью и задачами на удовлетворительном уровне. Все запланированные мероприятия реализованы в полном объеме.</w:t>
      </w:r>
    </w:p>
    <w:p w14:paraId="22FE097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Дополнительное образование</w:t>
      </w:r>
    </w:p>
    <w:p w14:paraId="06BF13A6" w14:textId="77777777" w:rsidR="0000031D" w:rsidRDefault="00000000">
      <w:pPr>
        <w:spacing w:before="0" w:beforeAutospacing="0" w:after="0" w:afterAutospacing="0"/>
        <w:rPr>
          <w:rFonts w:ascii="Times New Roman" w:eastAsia="Times New Roman" w:hAnsi="Times New Roman" w:cs="Times New Roman"/>
          <w:sz w:val="24"/>
          <w:szCs w:val="24"/>
          <w:lang w:val="ru-RU" w:eastAsia="ru-RU"/>
        </w:rPr>
      </w:pPr>
      <w:r>
        <w:rPr>
          <w:rFonts w:ascii="Times New Roman" w:eastAsia="Times New Roman" w:hAnsi="Times New Roman" w:cs="Times New Roman"/>
          <w:bCs/>
          <w:sz w:val="24"/>
          <w:szCs w:val="24"/>
          <w:lang w:val="ru-RU" w:eastAsia="ru-RU"/>
        </w:rPr>
        <w:t xml:space="preserve">     В концепции развития дополнительного образования детей до 2030 года,</w:t>
      </w:r>
    </w:p>
    <w:p w14:paraId="6B6177DB" w14:textId="77777777" w:rsidR="0000031D" w:rsidRDefault="00000000">
      <w:pPr>
        <w:spacing w:before="0" w:beforeAutospacing="0" w:after="0" w:afterAutospacing="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согласно концепции развития дополнительного образования детей, утверждённой Правительством Российской Федерации 31 марта 2022 года, ключевыми целями являются:</w:t>
      </w:r>
    </w:p>
    <w:p w14:paraId="15400160" w14:textId="77777777" w:rsidR="0000031D" w:rsidRDefault="00000000">
      <w:pPr>
        <w:numPr>
          <w:ilvl w:val="0"/>
          <w:numId w:val="19"/>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Создание условий для самореализации и развития талантов детей.</w:t>
      </w:r>
    </w:p>
    <w:p w14:paraId="53817A3E" w14:textId="77777777" w:rsidR="0000031D" w:rsidRDefault="00000000">
      <w:pPr>
        <w:numPr>
          <w:ilvl w:val="0"/>
          <w:numId w:val="19"/>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Воспитание высоконравственной, гармонично развитой и социально ответственной личности.</w:t>
      </w:r>
    </w:p>
    <w:p w14:paraId="293B8979"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Современное дополнительное образование детей рассматривается как:</w:t>
      </w:r>
    </w:p>
    <w:p w14:paraId="6C159E7A" w14:textId="77777777" w:rsidR="0000031D" w:rsidRDefault="00000000">
      <w:pPr>
        <w:numPr>
          <w:ilvl w:val="0"/>
          <w:numId w:val="20"/>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Образовательное пространство возможностей для самореализации и раскрытия талантов.</w:t>
      </w:r>
    </w:p>
    <w:p w14:paraId="146D9F04" w14:textId="77777777" w:rsidR="0000031D" w:rsidRDefault="00000000">
      <w:pPr>
        <w:numPr>
          <w:ilvl w:val="0"/>
          <w:numId w:val="20"/>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Инструмент развития человеческого потенциала города.</w:t>
      </w:r>
    </w:p>
    <w:p w14:paraId="4C7A171F"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Основные цели развития дополнительного образования детей:</w:t>
      </w:r>
    </w:p>
    <w:p w14:paraId="02D5E2B9" w14:textId="77777777" w:rsidR="0000031D" w:rsidRDefault="00000000">
      <w:pPr>
        <w:numPr>
          <w:ilvl w:val="0"/>
          <w:numId w:val="21"/>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Обеспечение условий для самореализации, развития талантов, воспитания гармонично развитой и социально ответственной личности.</w:t>
      </w:r>
    </w:p>
    <w:p w14:paraId="62677A3E" w14:textId="77777777" w:rsidR="0000031D" w:rsidRDefault="00000000">
      <w:pPr>
        <w:numPr>
          <w:ilvl w:val="0"/>
          <w:numId w:val="21"/>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Повышение доступности качественных программ дополнительного образования для каждого ребёнка.</w:t>
      </w:r>
    </w:p>
    <w:p w14:paraId="36C98EB8"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Приоритетные задачи дополнительного образования в ОАНО "Сафинат":</w:t>
      </w:r>
    </w:p>
    <w:p w14:paraId="6D74EC6D"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ОАНО "Сафинат" приоритетными задачами дополнительного образования детей являются:</w:t>
      </w:r>
    </w:p>
    <w:p w14:paraId="399F0BA8" w14:textId="77777777" w:rsidR="0000031D" w:rsidRDefault="00000000">
      <w:pPr>
        <w:numPr>
          <w:ilvl w:val="0"/>
          <w:numId w:val="22"/>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Развитие мотивации подрастающего поколения к познанию, творчеству, труду и спорту.</w:t>
      </w:r>
    </w:p>
    <w:p w14:paraId="258F01D3" w14:textId="77777777" w:rsidR="0000031D" w:rsidRDefault="00000000">
      <w:pPr>
        <w:numPr>
          <w:ilvl w:val="0"/>
          <w:numId w:val="22"/>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Удовлетворение индивидуальных потребностей учащихся в интеллектуальном, художественно-эстетическом, нравственном развитии.</w:t>
      </w:r>
    </w:p>
    <w:p w14:paraId="7A45D4AA" w14:textId="77777777" w:rsidR="0000031D" w:rsidRDefault="00000000">
      <w:pPr>
        <w:numPr>
          <w:ilvl w:val="0"/>
          <w:numId w:val="22"/>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Поддержка занятий научно-техническим творчеством, физической культурой и спортом.</w:t>
      </w:r>
    </w:p>
    <w:p w14:paraId="63FC75DE"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Структура и направления дополнительного образования в школе:</w:t>
      </w:r>
    </w:p>
    <w:p w14:paraId="6742A614"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Дополнительное образование в нашей школе организовано с учетом разнообразных потребностей, учащихся в саморазвитии и самовыражении. Отделение дополнительного образования детей, являясь структурным подразделением школы, реализует программы по следующим направлениям:</w:t>
      </w:r>
    </w:p>
    <w:p w14:paraId="02EA44B5" w14:textId="77777777" w:rsidR="0000031D" w:rsidRDefault="00000000">
      <w:pPr>
        <w:numPr>
          <w:ilvl w:val="0"/>
          <w:numId w:val="23"/>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Художественное</w:t>
      </w:r>
    </w:p>
    <w:p w14:paraId="705A7565" w14:textId="77777777" w:rsidR="0000031D" w:rsidRDefault="00000000">
      <w:pPr>
        <w:numPr>
          <w:ilvl w:val="0"/>
          <w:numId w:val="23"/>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Физкультурно-спортивное</w:t>
      </w:r>
    </w:p>
    <w:p w14:paraId="595692E3" w14:textId="77777777" w:rsidR="0000031D" w:rsidRDefault="00000000">
      <w:pPr>
        <w:numPr>
          <w:ilvl w:val="0"/>
          <w:numId w:val="23"/>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Естественнонаучное</w:t>
      </w:r>
    </w:p>
    <w:p w14:paraId="694DEE4C"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Расписание занятий составлено в соответствии с рекомендациями и требованиями СанПиН, а также с учетом возрастных особенностей детей.</w:t>
      </w:r>
    </w:p>
    <w:p w14:paraId="6DBBBFA9"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Уникальная роль дополнительного образования:</w:t>
      </w:r>
    </w:p>
    <w:p w14:paraId="56B49F5E"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Важной особенностью дополнительного образования является предоставление растущему человеку возможности многократно проявить себя и пережить ситуацию успеха. Благодаря широкому спектру направлений, каждый учащийся может найти сферу своих интересов и достичь успеха в выбранной деятельности. Это особенно ценно для детей, неуверенных в себе, имеющих комплексы или испытывающих трудности в освоении школьной программы.</w:t>
      </w:r>
    </w:p>
    <w:p w14:paraId="6A52C56B"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 xml:space="preserve">     Доступность дополнительного образования в школе достигла высокого уровня.</w:t>
      </w:r>
    </w:p>
    <w:p w14:paraId="046C85C6"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2025 году охват учащихся дополнительным образованием составил 67%.</w:t>
      </w:r>
    </w:p>
    <w:p w14:paraId="52549F9F"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Во втором полугодии 2024/25 учебного года школа успешно реализовала 10 дополнительных общеразвивающих программ, охватывающих три ключевых направленностей:</w:t>
      </w:r>
    </w:p>
    <w:p w14:paraId="137C746D" w14:textId="77777777" w:rsidR="0000031D" w:rsidRDefault="00000000">
      <w:pPr>
        <w:numPr>
          <w:ilvl w:val="0"/>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Художественное направление:</w:t>
      </w:r>
    </w:p>
    <w:p w14:paraId="288B2F06"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«Фортепьяно и вокал»</w:t>
      </w:r>
    </w:p>
    <w:p w14:paraId="7E97C035"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«Национальные танцы»</w:t>
      </w:r>
    </w:p>
    <w:p w14:paraId="1EB5B8F4"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«Волшебная кисточка»</w:t>
      </w:r>
    </w:p>
    <w:p w14:paraId="3C851A52"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«Бисероплетение»</w:t>
      </w:r>
    </w:p>
    <w:p w14:paraId="594F7FAC" w14:textId="77777777" w:rsidR="0000031D" w:rsidRDefault="00000000">
      <w:pPr>
        <w:numPr>
          <w:ilvl w:val="0"/>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Физкультурно-спортивное направление:</w:t>
      </w:r>
    </w:p>
    <w:p w14:paraId="59E1D90D"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«Настольный теннис»</w:t>
      </w:r>
    </w:p>
    <w:p w14:paraId="4850B352"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«Кудо»</w:t>
      </w:r>
    </w:p>
    <w:p w14:paraId="5AFC2455"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«Гимнастика и акробатика»</w:t>
      </w:r>
    </w:p>
    <w:p w14:paraId="160ABF07"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«Плавание»</w:t>
      </w:r>
    </w:p>
    <w:p w14:paraId="354F2378" w14:textId="77777777" w:rsidR="0000031D" w:rsidRDefault="00000000">
      <w:pPr>
        <w:numPr>
          <w:ilvl w:val="0"/>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Социально-гуманитарное направление:</w:t>
      </w:r>
    </w:p>
    <w:p w14:paraId="381087B7"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«Обучение Корану»</w:t>
      </w:r>
    </w:p>
    <w:p w14:paraId="6D333824" w14:textId="77777777" w:rsidR="0000031D" w:rsidRDefault="00000000">
      <w:pPr>
        <w:numPr>
          <w:ilvl w:val="1"/>
          <w:numId w:val="24"/>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«Риторика»</w:t>
      </w:r>
    </w:p>
    <w:p w14:paraId="60FDB3EA" w14:textId="77777777" w:rsidR="0000031D" w:rsidRDefault="00000000">
      <w:pPr>
        <w:rPr>
          <w:rFonts w:ascii="Times New Roman" w:hAnsi="Times New Roman" w:cs="Times New Roman"/>
          <w:sz w:val="24"/>
          <w:szCs w:val="24"/>
          <w:lang w:val="ru-RU"/>
        </w:rPr>
      </w:pPr>
      <w:r>
        <w:rPr>
          <w:rFonts w:hAnsi="Times New Roman" w:cs="Times New Roman"/>
          <w:color w:val="000000"/>
          <w:sz w:val="24"/>
          <w:szCs w:val="24"/>
          <w:lang w:val="ru-RU"/>
        </w:rPr>
        <w:t xml:space="preserve">    </w:t>
      </w:r>
      <w:r>
        <w:rPr>
          <w:rFonts w:ascii="Times New Roman" w:hAnsi="Times New Roman" w:cs="Times New Roman"/>
          <w:sz w:val="24"/>
          <w:szCs w:val="24"/>
          <w:lang w:val="ru-RU"/>
        </w:rPr>
        <w:t>В 2024-2025 учебном году в ОАНО «Сафинат» обучалось 181 учащихся.</w:t>
      </w:r>
    </w:p>
    <w:tbl>
      <w:tblPr>
        <w:tblStyle w:val="ac"/>
        <w:tblW w:w="0" w:type="auto"/>
        <w:tblLook w:val="04A0" w:firstRow="1" w:lastRow="0" w:firstColumn="1" w:lastColumn="0" w:noHBand="0" w:noVBand="1"/>
      </w:tblPr>
      <w:tblGrid>
        <w:gridCol w:w="4672"/>
        <w:gridCol w:w="4673"/>
      </w:tblGrid>
      <w:tr w:rsidR="0000031D" w14:paraId="19A3D898" w14:textId="77777777">
        <w:tc>
          <w:tcPr>
            <w:tcW w:w="4672" w:type="dxa"/>
          </w:tcPr>
          <w:p w14:paraId="7FEBF524" w14:textId="77777777" w:rsidR="0000031D" w:rsidRDefault="00000000">
            <w:pPr>
              <w:jc w:val="center"/>
              <w:rPr>
                <w:rFonts w:hAnsi="Times New Roman" w:cs="Times New Roman"/>
                <w:b/>
                <w:color w:val="000000"/>
                <w:sz w:val="24"/>
                <w:szCs w:val="24"/>
                <w:lang w:val="ru-RU"/>
              </w:rPr>
            </w:pPr>
            <w:r>
              <w:rPr>
                <w:rFonts w:hAnsi="Times New Roman" w:cs="Times New Roman"/>
                <w:b/>
                <w:color w:val="000000"/>
                <w:sz w:val="24"/>
                <w:szCs w:val="24"/>
                <w:lang w:val="ru-RU"/>
              </w:rPr>
              <w:t>Направленность</w:t>
            </w:r>
          </w:p>
        </w:tc>
        <w:tc>
          <w:tcPr>
            <w:tcW w:w="4673" w:type="dxa"/>
          </w:tcPr>
          <w:p w14:paraId="1A285DD1" w14:textId="77777777" w:rsidR="0000031D" w:rsidRDefault="00000000">
            <w:pPr>
              <w:jc w:val="center"/>
              <w:rPr>
                <w:rFonts w:hAnsi="Times New Roman" w:cs="Times New Roman"/>
                <w:b/>
                <w:color w:val="000000"/>
                <w:sz w:val="24"/>
                <w:szCs w:val="24"/>
                <w:lang w:val="ru-RU"/>
              </w:rPr>
            </w:pPr>
            <w:r>
              <w:rPr>
                <w:rFonts w:hAnsi="Times New Roman" w:cs="Times New Roman"/>
                <w:b/>
                <w:color w:val="000000"/>
                <w:sz w:val="24"/>
                <w:szCs w:val="24"/>
                <w:lang w:val="ru-RU"/>
              </w:rPr>
              <w:t>Количество</w:t>
            </w:r>
            <w:r>
              <w:rPr>
                <w:rFonts w:hAnsi="Times New Roman" w:cs="Times New Roman"/>
                <w:b/>
                <w:color w:val="000000"/>
                <w:sz w:val="24"/>
                <w:szCs w:val="24"/>
                <w:lang w:val="ru-RU"/>
              </w:rPr>
              <w:t xml:space="preserve"> </w:t>
            </w:r>
            <w:r>
              <w:rPr>
                <w:rFonts w:hAnsi="Times New Roman" w:cs="Times New Roman"/>
                <w:b/>
                <w:color w:val="000000"/>
                <w:sz w:val="24"/>
                <w:szCs w:val="24"/>
                <w:lang w:val="ru-RU"/>
              </w:rPr>
              <w:t>обучающихся</w:t>
            </w:r>
          </w:p>
        </w:tc>
      </w:tr>
      <w:tr w:rsidR="0000031D" w14:paraId="03105731" w14:textId="77777777">
        <w:tc>
          <w:tcPr>
            <w:tcW w:w="4672" w:type="dxa"/>
          </w:tcPr>
          <w:p w14:paraId="3DB90581"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Cs/>
                <w:sz w:val="24"/>
                <w:szCs w:val="24"/>
                <w:lang w:val="ru-RU" w:eastAsia="ru-RU"/>
              </w:rPr>
              <w:t xml:space="preserve"> Художественное направление</w:t>
            </w:r>
          </w:p>
        </w:tc>
        <w:tc>
          <w:tcPr>
            <w:tcW w:w="4673" w:type="dxa"/>
          </w:tcPr>
          <w:p w14:paraId="7E14E7DF"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75</w:t>
            </w:r>
          </w:p>
        </w:tc>
      </w:tr>
      <w:tr w:rsidR="0000031D" w14:paraId="770F0C4F" w14:textId="77777777">
        <w:tc>
          <w:tcPr>
            <w:tcW w:w="4672" w:type="dxa"/>
          </w:tcPr>
          <w:p w14:paraId="24EDABF9" w14:textId="77777777" w:rsidR="0000031D" w:rsidRDefault="00000000">
            <w:pPr>
              <w:rPr>
                <w:rFonts w:hAnsi="Times New Roman" w:cs="Times New Roman"/>
                <w:color w:val="000000"/>
                <w:sz w:val="24"/>
                <w:szCs w:val="24"/>
                <w:lang w:val="ru-RU"/>
              </w:rPr>
            </w:pPr>
            <w:r>
              <w:rPr>
                <w:rFonts w:ascii="Times New Roman" w:eastAsia="Times New Roman" w:hAnsi="Times New Roman" w:cs="Times New Roman"/>
                <w:bCs/>
                <w:sz w:val="24"/>
                <w:szCs w:val="24"/>
                <w:lang w:val="ru-RU" w:eastAsia="ru-RU"/>
              </w:rPr>
              <w:t>Физкультурно-спортивное направление</w:t>
            </w:r>
          </w:p>
        </w:tc>
        <w:tc>
          <w:tcPr>
            <w:tcW w:w="4673" w:type="dxa"/>
          </w:tcPr>
          <w:p w14:paraId="4CEB39A3"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69</w:t>
            </w:r>
          </w:p>
        </w:tc>
      </w:tr>
      <w:tr w:rsidR="0000031D" w14:paraId="119FF3BF" w14:textId="77777777">
        <w:tc>
          <w:tcPr>
            <w:tcW w:w="4672" w:type="dxa"/>
          </w:tcPr>
          <w:p w14:paraId="17583AB2"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Cs/>
                <w:sz w:val="24"/>
                <w:szCs w:val="24"/>
                <w:lang w:val="ru-RU" w:eastAsia="ru-RU"/>
              </w:rPr>
              <w:t>Социально-гуманитарное направление</w:t>
            </w:r>
          </w:p>
        </w:tc>
        <w:tc>
          <w:tcPr>
            <w:tcW w:w="4673" w:type="dxa"/>
          </w:tcPr>
          <w:p w14:paraId="2ED08C37"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37</w:t>
            </w:r>
          </w:p>
        </w:tc>
      </w:tr>
      <w:tr w:rsidR="0000031D" w14:paraId="6F92BE7F" w14:textId="77777777">
        <w:tc>
          <w:tcPr>
            <w:tcW w:w="4672" w:type="dxa"/>
          </w:tcPr>
          <w:p w14:paraId="4056B117" w14:textId="77777777" w:rsidR="0000031D" w:rsidRDefault="00000000">
            <w:pPr>
              <w:jc w:val="right"/>
              <w:rPr>
                <w:rFonts w:hAnsi="Times New Roman" w:cs="Times New Roman"/>
                <w:color w:val="000000"/>
                <w:sz w:val="24"/>
                <w:szCs w:val="24"/>
                <w:lang w:val="ru-RU"/>
              </w:rPr>
            </w:pPr>
            <w:r>
              <w:rPr>
                <w:rFonts w:hAnsi="Times New Roman" w:cs="Times New Roman"/>
                <w:color w:val="000000"/>
                <w:sz w:val="24"/>
                <w:szCs w:val="24"/>
                <w:lang w:val="ru-RU"/>
              </w:rPr>
              <w:t>Итого</w:t>
            </w:r>
            <w:r>
              <w:rPr>
                <w:rFonts w:hAnsi="Times New Roman" w:cs="Times New Roman"/>
                <w:color w:val="000000"/>
                <w:sz w:val="24"/>
                <w:szCs w:val="24"/>
                <w:lang w:val="ru-RU"/>
              </w:rPr>
              <w:t>:</w:t>
            </w:r>
          </w:p>
        </w:tc>
        <w:tc>
          <w:tcPr>
            <w:tcW w:w="4673" w:type="dxa"/>
          </w:tcPr>
          <w:p w14:paraId="58D49CDD" w14:textId="77777777" w:rsidR="0000031D" w:rsidRDefault="00000000">
            <w:pPr>
              <w:rPr>
                <w:rFonts w:hAnsi="Times New Roman" w:cs="Times New Roman"/>
                <w:color w:val="000000"/>
                <w:sz w:val="24"/>
                <w:szCs w:val="24"/>
                <w:lang w:val="ru-RU"/>
              </w:rPr>
            </w:pPr>
            <w:r>
              <w:rPr>
                <w:rFonts w:hAnsi="Times New Roman" w:cs="Times New Roman"/>
                <w:color w:val="000000"/>
                <w:sz w:val="24"/>
                <w:szCs w:val="24"/>
                <w:lang w:val="ru-RU"/>
              </w:rPr>
              <w:t>181</w:t>
            </w:r>
          </w:p>
        </w:tc>
      </w:tr>
    </w:tbl>
    <w:p w14:paraId="6BA303C6"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Диагностика в дополнительном образовании: ключ к развитию каждого ребенка</w:t>
      </w:r>
    </w:p>
    <w:p w14:paraId="67D4A3A9"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Оценка знаний, умений и навыков учащихся – неотъемлемая часть образовательного процесса. Она должна быть систематичной, последовательной и проводиться на протяжении всего обучения. Это требует разнообразных методов контроля, которые не только фиксируют результаты, но и способствуют развитию каждого ребенка.</w:t>
      </w:r>
    </w:p>
    <w:p w14:paraId="6397776A"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Часто педагоги считают главным показателем своей работы успехи воспитанников в конкурсах и выставках. Однако в таких мероприятиях участвуют, как правило, самые </w:t>
      </w:r>
      <w:r>
        <w:rPr>
          <w:rFonts w:ascii="Times New Roman" w:eastAsia="Times New Roman" w:hAnsi="Times New Roman" w:cs="Times New Roman"/>
          <w:sz w:val="24"/>
          <w:szCs w:val="24"/>
          <w:lang w:val="ru-RU" w:eastAsia="ru-RU"/>
        </w:rPr>
        <w:lastRenderedPageBreak/>
        <w:t>подготовленные дети, оставляя остальных вне поля зрения. Важно понимать, что диагностика освоения образовательной программы нужна не только педагогу и учреждению, но и самому ребенку. Многие ученики стремятся получить оценку своим стараниям, хотят, чтобы их знания и умения проверили.</w:t>
      </w:r>
    </w:p>
    <w:p w14:paraId="44CD025C"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Для педагога же инструменты отслеживания профессионального роста воспитанника открывают возможности для построения индивидуальных образовательных маршрутов и применения персонализированного подхода, что особенно ценно в дополнительном образовании. Грамотно организованный контроль также воспитывает у ребенка сознательное и ответственное отношение к учебной, исследовательской и творческой деятельности в рамках объединения.</w:t>
      </w:r>
    </w:p>
    <w:p w14:paraId="07E06FFF"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Методика работы педагога строится на следующих принципах:</w:t>
      </w:r>
    </w:p>
    <w:p w14:paraId="483544AE" w14:textId="77777777" w:rsidR="0000031D" w:rsidRDefault="00000000">
      <w:pPr>
        <w:numPr>
          <w:ilvl w:val="0"/>
          <w:numId w:val="25"/>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Поддержка малых успехов:</w:t>
      </w:r>
      <w:r>
        <w:rPr>
          <w:rFonts w:ascii="Times New Roman" w:eastAsia="Times New Roman" w:hAnsi="Times New Roman" w:cs="Times New Roman"/>
          <w:sz w:val="24"/>
          <w:szCs w:val="24"/>
          <w:lang w:val="ru-RU" w:eastAsia="ru-RU"/>
        </w:rPr>
        <w:t xml:space="preserve"> Важно отмечать и поощрять даже незначительные достижения ребенка.</w:t>
      </w:r>
    </w:p>
    <w:p w14:paraId="3E98A625" w14:textId="77777777" w:rsidR="0000031D" w:rsidRDefault="00000000">
      <w:pPr>
        <w:numPr>
          <w:ilvl w:val="0"/>
          <w:numId w:val="25"/>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Положительное подкрепление:</w:t>
      </w:r>
      <w:r>
        <w:rPr>
          <w:rFonts w:ascii="Times New Roman" w:eastAsia="Times New Roman" w:hAnsi="Times New Roman" w:cs="Times New Roman"/>
          <w:sz w:val="24"/>
          <w:szCs w:val="24"/>
          <w:lang w:val="ru-RU" w:eastAsia="ru-RU"/>
        </w:rPr>
        <w:t xml:space="preserve"> Большинство детей нуждаются в позитивной оценке своих усилий на каждом занятии. Темпы и предполагаемые результаты деятельности стоит планировать, возможно, формируя микрогруппы из детей с близким уровнем освоения навыков.</w:t>
      </w:r>
    </w:p>
    <w:p w14:paraId="012AB89B" w14:textId="77777777" w:rsidR="0000031D" w:rsidRDefault="00000000">
      <w:pPr>
        <w:numPr>
          <w:ilvl w:val="0"/>
          <w:numId w:val="25"/>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Постановка индивидуальных задач:</w:t>
      </w:r>
      <w:r>
        <w:rPr>
          <w:rFonts w:ascii="Times New Roman" w:eastAsia="Times New Roman" w:hAnsi="Times New Roman" w:cs="Times New Roman"/>
          <w:sz w:val="24"/>
          <w:szCs w:val="24"/>
          <w:lang w:val="ru-RU" w:eastAsia="ru-RU"/>
        </w:rPr>
        <w:t xml:space="preserve"> После оценки за занятие педагог определяет конкретные цели для каждого ребенка к следующему разу.</w:t>
      </w:r>
    </w:p>
    <w:p w14:paraId="5EF8B9A5"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Итоги учебного года 2024-2025 показывают, что в объединениях созданы благоприятные условия для развития, обучения и воспитания детей.</w:t>
      </w:r>
      <w:r>
        <w:rPr>
          <w:rFonts w:ascii="Times New Roman" w:eastAsia="Times New Roman" w:hAnsi="Times New Roman" w:cs="Times New Roman"/>
          <w:sz w:val="24"/>
          <w:szCs w:val="24"/>
          <w:lang w:val="ru-RU" w:eastAsia="ru-RU"/>
        </w:rPr>
        <w:t xml:space="preserve"> Отмечаются следующие положительные аспекты:</w:t>
      </w:r>
    </w:p>
    <w:p w14:paraId="06F6D6A6" w14:textId="77777777" w:rsidR="0000031D" w:rsidRDefault="00000000">
      <w:pPr>
        <w:numPr>
          <w:ilvl w:val="0"/>
          <w:numId w:val="26"/>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Профессионализм педагогов:</w:t>
      </w:r>
      <w:r>
        <w:rPr>
          <w:rFonts w:ascii="Times New Roman" w:eastAsia="Times New Roman" w:hAnsi="Times New Roman" w:cs="Times New Roman"/>
          <w:sz w:val="24"/>
          <w:szCs w:val="24"/>
          <w:lang w:val="ru-RU" w:eastAsia="ru-RU"/>
        </w:rPr>
        <w:t xml:space="preserve"> Высокий уровень теоретической и методической подготовки.</w:t>
      </w:r>
    </w:p>
    <w:p w14:paraId="469545DE" w14:textId="77777777" w:rsidR="0000031D" w:rsidRDefault="00000000">
      <w:pPr>
        <w:numPr>
          <w:ilvl w:val="0"/>
          <w:numId w:val="26"/>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Позитивный климат:</w:t>
      </w:r>
      <w:r>
        <w:rPr>
          <w:rFonts w:ascii="Times New Roman" w:eastAsia="Times New Roman" w:hAnsi="Times New Roman" w:cs="Times New Roman"/>
          <w:sz w:val="24"/>
          <w:szCs w:val="24"/>
          <w:lang w:val="ru-RU" w:eastAsia="ru-RU"/>
        </w:rPr>
        <w:t xml:space="preserve"> Теплые взаимоотношения между педагогами и учащимися.</w:t>
      </w:r>
    </w:p>
    <w:p w14:paraId="67A62BE4" w14:textId="77777777" w:rsidR="0000031D" w:rsidRDefault="00000000">
      <w:pPr>
        <w:numPr>
          <w:ilvl w:val="0"/>
          <w:numId w:val="26"/>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Личностные качества педагогов:</w:t>
      </w:r>
      <w:r>
        <w:rPr>
          <w:rFonts w:ascii="Times New Roman" w:eastAsia="Times New Roman" w:hAnsi="Times New Roman" w:cs="Times New Roman"/>
          <w:sz w:val="24"/>
          <w:szCs w:val="24"/>
          <w:lang w:val="ru-RU" w:eastAsia="ru-RU"/>
        </w:rPr>
        <w:t xml:space="preserve"> Открытость, доброжелательность, чувство юмора, инициативность, коммуникабельность, креативность и стремление создать эмоционально комфортную атмосферу.</w:t>
      </w:r>
    </w:p>
    <w:p w14:paraId="6CEEA64A" w14:textId="77777777" w:rsidR="0000031D" w:rsidRDefault="00000000">
      <w:pPr>
        <w:numPr>
          <w:ilvl w:val="0"/>
          <w:numId w:val="26"/>
        </w:num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Здоровьесберегающие технологии:</w:t>
      </w:r>
      <w:r>
        <w:rPr>
          <w:rFonts w:ascii="Times New Roman" w:eastAsia="Times New Roman" w:hAnsi="Times New Roman" w:cs="Times New Roman"/>
          <w:sz w:val="24"/>
          <w:szCs w:val="24"/>
          <w:lang w:val="ru-RU" w:eastAsia="ru-RU"/>
        </w:rPr>
        <w:t xml:space="preserve"> Соблюдение режима проветривания, проведение физкультминуток, разминок и дезинфекция рабочих мест.</w:t>
      </w:r>
    </w:p>
    <w:p w14:paraId="1A6E4445"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Для устранения выявленных замечаний с педагогами дополнительного образования были предприняты следующие шаги:</w:t>
      </w:r>
    </w:p>
    <w:p w14:paraId="133DC763" w14:textId="77777777" w:rsidR="0000031D" w:rsidRDefault="00000000">
      <w:pPr>
        <w:numPr>
          <w:ilvl w:val="0"/>
          <w:numId w:val="27"/>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Проведены индивидуальные консультации и даны рекомендации.</w:t>
      </w:r>
    </w:p>
    <w:p w14:paraId="4416DCE8" w14:textId="77777777" w:rsidR="0000031D" w:rsidRDefault="00000000">
      <w:pPr>
        <w:numPr>
          <w:ilvl w:val="0"/>
          <w:numId w:val="27"/>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Организованы обучающие занятия по методике проведения занятий в системе дополнительного образования.</w:t>
      </w:r>
    </w:p>
    <w:p w14:paraId="3C25961C" w14:textId="77777777" w:rsidR="0000031D" w:rsidRDefault="00000000">
      <w:pPr>
        <w:numPr>
          <w:ilvl w:val="0"/>
          <w:numId w:val="27"/>
        </w:num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Развивается наставническая работа с молодыми специалистами.</w:t>
      </w:r>
    </w:p>
    <w:tbl>
      <w:tblPr>
        <w:tblStyle w:val="ac"/>
        <w:tblW w:w="9639" w:type="dxa"/>
        <w:tblInd w:w="562" w:type="dxa"/>
        <w:tblLook w:val="04A0" w:firstRow="1" w:lastRow="0" w:firstColumn="1" w:lastColumn="0" w:noHBand="0" w:noVBand="1"/>
      </w:tblPr>
      <w:tblGrid>
        <w:gridCol w:w="2242"/>
        <w:gridCol w:w="1411"/>
        <w:gridCol w:w="4427"/>
        <w:gridCol w:w="1559"/>
      </w:tblGrid>
      <w:tr w:rsidR="0000031D" w:rsidRPr="00FC694F" w14:paraId="5A6A10B8" w14:textId="77777777">
        <w:trPr>
          <w:trHeight w:val="526"/>
        </w:trPr>
        <w:tc>
          <w:tcPr>
            <w:tcW w:w="9639" w:type="dxa"/>
            <w:gridSpan w:val="4"/>
          </w:tcPr>
          <w:p w14:paraId="08FC843F" w14:textId="77777777" w:rsidR="0000031D" w:rsidRDefault="00000000">
            <w:pPr>
              <w:pStyle w:val="ae"/>
              <w:numPr>
                <w:ilvl w:val="0"/>
                <w:numId w:val="27"/>
              </w:numPr>
              <w:spacing w:before="100" w:beforeAutospacing="1" w:after="100" w:afterAutospacing="1" w:line="240" w:lineRule="auto"/>
              <w:jc w:val="center"/>
              <w:rPr>
                <w:rFonts w:ascii="Times New Roman" w:hAnsi="Times New Roman" w:cs="Times New Roman"/>
                <w:sz w:val="24"/>
                <w:szCs w:val="24"/>
              </w:rPr>
            </w:pPr>
            <w:r>
              <w:rPr>
                <w:rFonts w:ascii="Times New Roman" w:eastAsia="Calibri" w:hAnsi="Times New Roman" w:cs="Times New Roman"/>
                <w:b/>
                <w:sz w:val="24"/>
                <w:szCs w:val="24"/>
              </w:rPr>
              <w:t>Результаты участия учащихся школы во Всероссийских конкурсах</w:t>
            </w:r>
          </w:p>
        </w:tc>
      </w:tr>
      <w:tr w:rsidR="0000031D" w14:paraId="4EF026A5" w14:textId="77777777">
        <w:trPr>
          <w:trHeight w:val="526"/>
        </w:trPr>
        <w:tc>
          <w:tcPr>
            <w:tcW w:w="2242" w:type="dxa"/>
          </w:tcPr>
          <w:p w14:paraId="321046A6" w14:textId="77777777" w:rsidR="0000031D" w:rsidRDefault="00000000">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Ф.И. учащегося</w:t>
            </w:r>
          </w:p>
        </w:tc>
        <w:tc>
          <w:tcPr>
            <w:tcW w:w="1411" w:type="dxa"/>
          </w:tcPr>
          <w:p w14:paraId="3573260C" w14:textId="77777777" w:rsidR="0000031D" w:rsidRDefault="00000000">
            <w:pPr>
              <w:contextualSpacing/>
              <w:jc w:val="center"/>
              <w:rPr>
                <w:rFonts w:ascii="Times New Roman" w:eastAsia="Calibri" w:hAnsi="Times New Roman" w:cs="Times New Roman"/>
                <w:b/>
                <w:sz w:val="24"/>
                <w:szCs w:val="24"/>
              </w:rPr>
            </w:pPr>
            <w:r>
              <w:rPr>
                <w:rFonts w:ascii="Times New Roman" w:hAnsi="Times New Roman" w:cs="Times New Roman"/>
                <w:b/>
                <w:sz w:val="24"/>
                <w:szCs w:val="24"/>
              </w:rPr>
              <w:t xml:space="preserve">Класс </w:t>
            </w:r>
          </w:p>
        </w:tc>
        <w:tc>
          <w:tcPr>
            <w:tcW w:w="4427" w:type="dxa"/>
          </w:tcPr>
          <w:p w14:paraId="1D8768BD" w14:textId="77777777" w:rsidR="0000031D" w:rsidRDefault="00000000">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Название</w:t>
            </w:r>
            <w:r>
              <w:rPr>
                <w:rFonts w:ascii="Times New Roman" w:hAnsi="Times New Roman" w:cs="Times New Roman"/>
                <w:b/>
                <w:sz w:val="24"/>
                <w:szCs w:val="24"/>
              </w:rPr>
              <w:t xml:space="preserve"> </w:t>
            </w:r>
            <w:r>
              <w:rPr>
                <w:rFonts w:ascii="Times New Roman" w:eastAsia="Calibri" w:hAnsi="Times New Roman" w:cs="Times New Roman"/>
                <w:b/>
                <w:sz w:val="24"/>
                <w:szCs w:val="24"/>
              </w:rPr>
              <w:t>конкурса</w:t>
            </w:r>
          </w:p>
        </w:tc>
        <w:tc>
          <w:tcPr>
            <w:tcW w:w="1559" w:type="dxa"/>
          </w:tcPr>
          <w:p w14:paraId="6EC9CDFC" w14:textId="77777777" w:rsidR="0000031D" w:rsidRDefault="00000000">
            <w:pPr>
              <w:contextualSpacing/>
              <w:jc w:val="center"/>
              <w:rPr>
                <w:rFonts w:ascii="Times New Roman" w:eastAsia="Calibri" w:hAnsi="Times New Roman" w:cs="Times New Roman"/>
                <w:b/>
                <w:sz w:val="24"/>
                <w:szCs w:val="24"/>
              </w:rPr>
            </w:pPr>
            <w:r>
              <w:rPr>
                <w:rFonts w:ascii="Times New Roman" w:hAnsi="Times New Roman" w:cs="Times New Roman"/>
                <w:b/>
                <w:sz w:val="24"/>
                <w:szCs w:val="24"/>
              </w:rPr>
              <w:t>Место</w:t>
            </w:r>
          </w:p>
        </w:tc>
      </w:tr>
      <w:tr w:rsidR="0000031D" w14:paraId="23D1321B" w14:textId="77777777">
        <w:trPr>
          <w:trHeight w:val="1090"/>
        </w:trPr>
        <w:tc>
          <w:tcPr>
            <w:tcW w:w="2242" w:type="dxa"/>
          </w:tcPr>
          <w:p w14:paraId="6E076992"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Рамазанов Махмуд  </w:t>
            </w:r>
          </w:p>
        </w:tc>
        <w:tc>
          <w:tcPr>
            <w:tcW w:w="1411" w:type="dxa"/>
          </w:tcPr>
          <w:p w14:paraId="2D69F9E1"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7б</w:t>
            </w:r>
          </w:p>
        </w:tc>
        <w:tc>
          <w:tcPr>
            <w:tcW w:w="4427" w:type="dxa"/>
          </w:tcPr>
          <w:p w14:paraId="55A3FFA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Всероссийский творческий конкурс. </w:t>
            </w:r>
          </w:p>
          <w:p w14:paraId="0F94B957"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Творческая мастерская РИСУЙСНАМИ.РФ</w:t>
            </w:r>
          </w:p>
          <w:p w14:paraId="5796ED23"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«На службе Отечеству»</w:t>
            </w:r>
          </w:p>
          <w:p w14:paraId="541429D6"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Возрастная категория (5-9классы) </w:t>
            </w:r>
          </w:p>
          <w:p w14:paraId="2495D395"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lastRenderedPageBreak/>
              <w:t>№ТК6518443    май 2025г.</w:t>
            </w:r>
          </w:p>
        </w:tc>
        <w:tc>
          <w:tcPr>
            <w:tcW w:w="1559" w:type="dxa"/>
          </w:tcPr>
          <w:p w14:paraId="22E2B0A1"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lastRenderedPageBreak/>
              <w:t xml:space="preserve">Диплом </w:t>
            </w:r>
          </w:p>
          <w:p w14:paraId="6D9EDE7C"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2место</w:t>
            </w:r>
          </w:p>
          <w:p w14:paraId="02CA3EA0" w14:textId="77777777" w:rsidR="0000031D" w:rsidRDefault="0000031D">
            <w:pPr>
              <w:spacing w:before="0" w:beforeAutospacing="0" w:after="0" w:afterAutospacing="0"/>
              <w:rPr>
                <w:rFonts w:ascii="Times New Roman" w:hAnsi="Times New Roman" w:cs="Times New Roman"/>
                <w:sz w:val="24"/>
                <w:szCs w:val="24"/>
              </w:rPr>
            </w:pPr>
          </w:p>
        </w:tc>
      </w:tr>
      <w:tr w:rsidR="0000031D" w14:paraId="6499BE20" w14:textId="77777777">
        <w:trPr>
          <w:trHeight w:val="1654"/>
        </w:trPr>
        <w:tc>
          <w:tcPr>
            <w:tcW w:w="2242" w:type="dxa"/>
          </w:tcPr>
          <w:p w14:paraId="2B7BEF35"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Магомедов Надыр Русланович</w:t>
            </w:r>
          </w:p>
          <w:p w14:paraId="4C9493FA" w14:textId="77777777" w:rsidR="0000031D" w:rsidRDefault="0000031D">
            <w:pPr>
              <w:spacing w:before="0" w:beforeAutospacing="0" w:after="0" w:afterAutospacing="0"/>
              <w:rPr>
                <w:rFonts w:ascii="Times New Roman" w:hAnsi="Times New Roman" w:cs="Times New Roman"/>
                <w:sz w:val="24"/>
                <w:szCs w:val="24"/>
              </w:rPr>
            </w:pPr>
          </w:p>
        </w:tc>
        <w:tc>
          <w:tcPr>
            <w:tcW w:w="1411" w:type="dxa"/>
          </w:tcPr>
          <w:p w14:paraId="7AFDC1D9"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7б</w:t>
            </w:r>
          </w:p>
        </w:tc>
        <w:tc>
          <w:tcPr>
            <w:tcW w:w="4427" w:type="dxa"/>
          </w:tcPr>
          <w:p w14:paraId="74028E7A"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Всероссийский творческий конкурс. </w:t>
            </w:r>
          </w:p>
          <w:p w14:paraId="2120C6D9"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Творческая мастерская РИСУЙСНАМИ.РФ</w:t>
            </w:r>
          </w:p>
          <w:p w14:paraId="0179354C"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Направление «Любители»</w:t>
            </w:r>
          </w:p>
          <w:p w14:paraId="21FE5C82"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«Яблочный спас»</w:t>
            </w:r>
          </w:p>
          <w:p w14:paraId="362FAE09"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Возрастная категория (14-18лет) </w:t>
            </w:r>
          </w:p>
          <w:p w14:paraId="5E346732"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ДД№430808  март 2025год.</w:t>
            </w:r>
          </w:p>
        </w:tc>
        <w:tc>
          <w:tcPr>
            <w:tcW w:w="1559" w:type="dxa"/>
          </w:tcPr>
          <w:p w14:paraId="1B67DC1B"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7A73C3B5"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Лауреат </w:t>
            </w:r>
          </w:p>
          <w:p w14:paraId="4627F708"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1 место</w:t>
            </w:r>
          </w:p>
          <w:p w14:paraId="063CC68D" w14:textId="77777777" w:rsidR="0000031D" w:rsidRDefault="0000031D">
            <w:pPr>
              <w:spacing w:before="0" w:beforeAutospacing="0" w:after="0" w:afterAutospacing="0"/>
              <w:rPr>
                <w:rFonts w:ascii="Times New Roman" w:hAnsi="Times New Roman" w:cs="Times New Roman"/>
                <w:sz w:val="24"/>
                <w:szCs w:val="24"/>
              </w:rPr>
            </w:pPr>
          </w:p>
        </w:tc>
      </w:tr>
      <w:tr w:rsidR="0000031D" w14:paraId="6DED59CF" w14:textId="77777777">
        <w:trPr>
          <w:trHeight w:val="1654"/>
        </w:trPr>
        <w:tc>
          <w:tcPr>
            <w:tcW w:w="2242" w:type="dxa"/>
          </w:tcPr>
          <w:p w14:paraId="791FC696"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Магомедов Надыр Русланович</w:t>
            </w:r>
          </w:p>
          <w:p w14:paraId="53125716" w14:textId="77777777" w:rsidR="0000031D" w:rsidRDefault="0000031D">
            <w:pPr>
              <w:spacing w:before="0" w:beforeAutospacing="0" w:after="0" w:afterAutospacing="0"/>
              <w:rPr>
                <w:rFonts w:ascii="Times New Roman" w:hAnsi="Times New Roman" w:cs="Times New Roman"/>
                <w:sz w:val="24"/>
                <w:szCs w:val="24"/>
              </w:rPr>
            </w:pPr>
          </w:p>
        </w:tc>
        <w:tc>
          <w:tcPr>
            <w:tcW w:w="1411" w:type="dxa"/>
          </w:tcPr>
          <w:p w14:paraId="01A3C4BB"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7б</w:t>
            </w:r>
          </w:p>
        </w:tc>
        <w:tc>
          <w:tcPr>
            <w:tcW w:w="4427" w:type="dxa"/>
          </w:tcPr>
          <w:p w14:paraId="02BEF654"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Всероссийский творческий конкурс. </w:t>
            </w:r>
          </w:p>
          <w:p w14:paraId="72FCB76D"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Творческая мастерская РИСУЙСНАМИ.РФ</w:t>
            </w:r>
          </w:p>
          <w:p w14:paraId="6415BDCD"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Я –ХУДОЖНИК!</w:t>
            </w:r>
          </w:p>
          <w:p w14:paraId="311F540A"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«Любимой бабушке»</w:t>
            </w:r>
          </w:p>
          <w:p w14:paraId="19E7D30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Возрастная категория (14-18лет) </w:t>
            </w:r>
          </w:p>
          <w:p w14:paraId="6D98AE9A"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ДД№430808   февраль 2025год.</w:t>
            </w:r>
          </w:p>
        </w:tc>
        <w:tc>
          <w:tcPr>
            <w:tcW w:w="1559" w:type="dxa"/>
          </w:tcPr>
          <w:p w14:paraId="156F4714"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69068AED"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3 место</w:t>
            </w:r>
          </w:p>
          <w:p w14:paraId="3B0C9CEF" w14:textId="77777777" w:rsidR="0000031D" w:rsidRDefault="0000031D">
            <w:pPr>
              <w:spacing w:before="0" w:beforeAutospacing="0" w:after="0" w:afterAutospacing="0"/>
              <w:rPr>
                <w:rFonts w:ascii="Times New Roman" w:hAnsi="Times New Roman" w:cs="Times New Roman"/>
                <w:sz w:val="24"/>
                <w:szCs w:val="24"/>
              </w:rPr>
            </w:pPr>
          </w:p>
        </w:tc>
      </w:tr>
      <w:tr w:rsidR="0000031D" w14:paraId="4C20A777" w14:textId="77777777">
        <w:trPr>
          <w:trHeight w:val="1145"/>
        </w:trPr>
        <w:tc>
          <w:tcPr>
            <w:tcW w:w="2242" w:type="dxa"/>
          </w:tcPr>
          <w:p w14:paraId="459B43FF"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Магомедов Надыр Русланович </w:t>
            </w:r>
          </w:p>
        </w:tc>
        <w:tc>
          <w:tcPr>
            <w:tcW w:w="1411" w:type="dxa"/>
          </w:tcPr>
          <w:p w14:paraId="708C79C1"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7б</w:t>
            </w:r>
          </w:p>
        </w:tc>
        <w:tc>
          <w:tcPr>
            <w:tcW w:w="4427" w:type="dxa"/>
          </w:tcPr>
          <w:p w14:paraId="5827E56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Всероссийский художественный конкурс «Я художник»</w:t>
            </w:r>
          </w:p>
          <w:p w14:paraId="0D99CB23"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rPr>
              <w:t>PRO</w:t>
            </w:r>
            <w:r>
              <w:rPr>
                <w:rFonts w:ascii="Times New Roman" w:hAnsi="Times New Roman" w:cs="Times New Roman"/>
                <w:sz w:val="24"/>
                <w:szCs w:val="24"/>
                <w:lang w:val="ru-RU"/>
              </w:rPr>
              <w:t xml:space="preserve"> ИНТЕЛЛЕКТ</w:t>
            </w:r>
          </w:p>
          <w:p w14:paraId="6012C233"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«Северное сияние»</w:t>
            </w:r>
          </w:p>
          <w:p w14:paraId="4AB0F91E"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Февраль 2025год</w:t>
            </w:r>
          </w:p>
        </w:tc>
        <w:tc>
          <w:tcPr>
            <w:tcW w:w="1559" w:type="dxa"/>
          </w:tcPr>
          <w:p w14:paraId="0251BE88"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15071797"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ГРАН-ПРИ</w:t>
            </w:r>
          </w:p>
        </w:tc>
      </w:tr>
      <w:tr w:rsidR="0000031D" w14:paraId="37A53DA1" w14:textId="77777777">
        <w:trPr>
          <w:trHeight w:val="1090"/>
        </w:trPr>
        <w:tc>
          <w:tcPr>
            <w:tcW w:w="2242" w:type="dxa"/>
          </w:tcPr>
          <w:p w14:paraId="1BC56623"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 Магомедова Сафия</w:t>
            </w:r>
          </w:p>
          <w:p w14:paraId="7EEC0163" w14:textId="77777777" w:rsidR="0000031D" w:rsidRDefault="0000031D">
            <w:pPr>
              <w:spacing w:before="0" w:beforeAutospacing="0" w:after="0" w:afterAutospacing="0"/>
              <w:rPr>
                <w:rFonts w:ascii="Times New Roman" w:hAnsi="Times New Roman" w:cs="Times New Roman"/>
                <w:sz w:val="24"/>
                <w:szCs w:val="24"/>
              </w:rPr>
            </w:pPr>
          </w:p>
        </w:tc>
        <w:tc>
          <w:tcPr>
            <w:tcW w:w="1411" w:type="dxa"/>
          </w:tcPr>
          <w:p w14:paraId="3EFE2767"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1 класс</w:t>
            </w:r>
          </w:p>
        </w:tc>
        <w:tc>
          <w:tcPr>
            <w:tcW w:w="4427" w:type="dxa"/>
          </w:tcPr>
          <w:p w14:paraId="373A7EB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rPr>
              <w:t>IT</w:t>
            </w:r>
            <w:r>
              <w:rPr>
                <w:rFonts w:ascii="Times New Roman" w:hAnsi="Times New Roman" w:cs="Times New Roman"/>
                <w:sz w:val="24"/>
                <w:szCs w:val="24"/>
                <w:lang w:val="ru-RU"/>
              </w:rPr>
              <w:t xml:space="preserve"> – перемена образовательный центр</w:t>
            </w:r>
          </w:p>
          <w:p w14:paraId="5A1D478B"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Международный детский творческий конкурс </w:t>
            </w:r>
          </w:p>
          <w:p w14:paraId="304E7763"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«Куда уходит детство»</w:t>
            </w:r>
          </w:p>
          <w:p w14:paraId="4D46ED47"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Номинация: Рисунок</w:t>
            </w:r>
          </w:p>
          <w:p w14:paraId="35098E3E"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«Весёлый снеговик» </w:t>
            </w:r>
          </w:p>
          <w:p w14:paraId="4AA2A502" w14:textId="77777777" w:rsidR="0000031D" w:rsidRDefault="0000031D">
            <w:pPr>
              <w:spacing w:before="0" w:beforeAutospacing="0" w:after="0" w:afterAutospacing="0"/>
              <w:rPr>
                <w:rFonts w:ascii="Times New Roman" w:hAnsi="Times New Roman" w:cs="Times New Roman"/>
                <w:sz w:val="24"/>
                <w:szCs w:val="24"/>
                <w:lang w:val="ru-RU"/>
              </w:rPr>
            </w:pPr>
          </w:p>
        </w:tc>
        <w:tc>
          <w:tcPr>
            <w:tcW w:w="1559" w:type="dxa"/>
          </w:tcPr>
          <w:p w14:paraId="5CA11850"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2B2EA60E"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1место</w:t>
            </w:r>
          </w:p>
        </w:tc>
      </w:tr>
      <w:tr w:rsidR="0000031D" w14:paraId="051E4C69" w14:textId="77777777">
        <w:trPr>
          <w:trHeight w:val="1285"/>
        </w:trPr>
        <w:tc>
          <w:tcPr>
            <w:tcW w:w="2242" w:type="dxa"/>
          </w:tcPr>
          <w:p w14:paraId="593A1B75"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Магомедова Сафия Гаджиевна</w:t>
            </w:r>
          </w:p>
        </w:tc>
        <w:tc>
          <w:tcPr>
            <w:tcW w:w="1411" w:type="dxa"/>
          </w:tcPr>
          <w:p w14:paraId="253C4CC5"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5в</w:t>
            </w:r>
          </w:p>
        </w:tc>
        <w:tc>
          <w:tcPr>
            <w:tcW w:w="4427" w:type="dxa"/>
          </w:tcPr>
          <w:p w14:paraId="1559DF4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Всероссийский творческий конкурс. </w:t>
            </w:r>
          </w:p>
          <w:p w14:paraId="33D8A6F4"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Творческая мастерская РИСУЙСНАМИ.РФ</w:t>
            </w:r>
          </w:p>
          <w:p w14:paraId="19899C89"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«Зимние забавы»</w:t>
            </w:r>
          </w:p>
          <w:p w14:paraId="4F46E898"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«Ожидание»</w:t>
            </w:r>
          </w:p>
          <w:p w14:paraId="6E55EB3A"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Возрастная категория (5-9классы) </w:t>
            </w:r>
          </w:p>
          <w:p w14:paraId="712E125E" w14:textId="77777777" w:rsidR="0000031D" w:rsidRDefault="0000031D">
            <w:pPr>
              <w:spacing w:before="0" w:beforeAutospacing="0" w:after="0" w:afterAutospacing="0"/>
              <w:rPr>
                <w:rFonts w:ascii="Times New Roman" w:hAnsi="Times New Roman" w:cs="Times New Roman"/>
                <w:sz w:val="24"/>
                <w:szCs w:val="24"/>
                <w:lang w:val="ru-RU"/>
              </w:rPr>
            </w:pPr>
          </w:p>
        </w:tc>
        <w:tc>
          <w:tcPr>
            <w:tcW w:w="1559" w:type="dxa"/>
          </w:tcPr>
          <w:p w14:paraId="0F839B8F"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46F376B8"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3 место</w:t>
            </w:r>
          </w:p>
        </w:tc>
      </w:tr>
      <w:tr w:rsidR="0000031D" w14:paraId="1751B9F2" w14:textId="77777777">
        <w:trPr>
          <w:trHeight w:val="1090"/>
        </w:trPr>
        <w:tc>
          <w:tcPr>
            <w:tcW w:w="2242" w:type="dxa"/>
          </w:tcPr>
          <w:p w14:paraId="76660A45"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Мусаева Малика Гунаровна</w:t>
            </w:r>
          </w:p>
        </w:tc>
        <w:tc>
          <w:tcPr>
            <w:tcW w:w="1411" w:type="dxa"/>
          </w:tcPr>
          <w:p w14:paraId="43A4E6C3"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6а</w:t>
            </w:r>
          </w:p>
        </w:tc>
        <w:tc>
          <w:tcPr>
            <w:tcW w:w="4427" w:type="dxa"/>
          </w:tcPr>
          <w:p w14:paraId="28359DA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Всероссийский творческий конкурс. </w:t>
            </w:r>
          </w:p>
          <w:p w14:paraId="2BEF0A0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Творческая мастерская РИСУЙСНАМИ.РФ</w:t>
            </w:r>
          </w:p>
          <w:p w14:paraId="0C619FDE"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«Волшебная весна»</w:t>
            </w:r>
          </w:p>
          <w:p w14:paraId="183EC6E4"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«Весна»</w:t>
            </w:r>
          </w:p>
          <w:p w14:paraId="3B60D7FE"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Возрастная категория (5-9классы) </w:t>
            </w:r>
          </w:p>
          <w:p w14:paraId="0D4B09D6"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Март 2025 год.</w:t>
            </w:r>
          </w:p>
        </w:tc>
        <w:tc>
          <w:tcPr>
            <w:tcW w:w="1559" w:type="dxa"/>
          </w:tcPr>
          <w:p w14:paraId="12C51310"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2D7908C2"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1место</w:t>
            </w:r>
          </w:p>
        </w:tc>
      </w:tr>
      <w:tr w:rsidR="0000031D" w14:paraId="048A668A" w14:textId="77777777">
        <w:trPr>
          <w:trHeight w:val="1090"/>
        </w:trPr>
        <w:tc>
          <w:tcPr>
            <w:tcW w:w="2242" w:type="dxa"/>
          </w:tcPr>
          <w:p w14:paraId="3557269F"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Мусаева Малика Гунаровна</w:t>
            </w:r>
          </w:p>
        </w:tc>
        <w:tc>
          <w:tcPr>
            <w:tcW w:w="1411" w:type="dxa"/>
          </w:tcPr>
          <w:p w14:paraId="6B7173F5"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6а</w:t>
            </w:r>
          </w:p>
        </w:tc>
        <w:tc>
          <w:tcPr>
            <w:tcW w:w="4427" w:type="dxa"/>
          </w:tcPr>
          <w:p w14:paraId="7A7A61CE"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Всероссийский творческий конкурс. </w:t>
            </w:r>
          </w:p>
          <w:p w14:paraId="440719F1"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Творческая мастерская РИСУЙСНАМИ.РФ</w:t>
            </w:r>
          </w:p>
          <w:p w14:paraId="5F7B0100"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«Я- ХУДОЖНИК!»</w:t>
            </w:r>
          </w:p>
          <w:p w14:paraId="0CE23DA9"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«Зимнее зарево»</w:t>
            </w:r>
          </w:p>
          <w:p w14:paraId="5E643C02"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Возрастная категория (10-13лет) </w:t>
            </w:r>
          </w:p>
          <w:p w14:paraId="465EFABC"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Февраль 2025год</w:t>
            </w:r>
          </w:p>
        </w:tc>
        <w:tc>
          <w:tcPr>
            <w:tcW w:w="1559" w:type="dxa"/>
          </w:tcPr>
          <w:p w14:paraId="44C5C840"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72A023CD"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3 место</w:t>
            </w:r>
          </w:p>
        </w:tc>
      </w:tr>
      <w:tr w:rsidR="0000031D" w14:paraId="0C4421D1" w14:textId="77777777">
        <w:trPr>
          <w:trHeight w:val="965"/>
        </w:trPr>
        <w:tc>
          <w:tcPr>
            <w:tcW w:w="2242" w:type="dxa"/>
          </w:tcPr>
          <w:p w14:paraId="4C8C615F"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lastRenderedPageBreak/>
              <w:t>Уруджева Лейла –</w:t>
            </w:r>
          </w:p>
          <w:p w14:paraId="40805DEA" w14:textId="77777777" w:rsidR="0000031D" w:rsidRDefault="0000031D">
            <w:pPr>
              <w:spacing w:before="0" w:beforeAutospacing="0" w:after="0" w:afterAutospacing="0"/>
              <w:rPr>
                <w:rFonts w:ascii="Times New Roman" w:hAnsi="Times New Roman" w:cs="Times New Roman"/>
                <w:sz w:val="24"/>
                <w:szCs w:val="24"/>
              </w:rPr>
            </w:pPr>
          </w:p>
        </w:tc>
        <w:tc>
          <w:tcPr>
            <w:tcW w:w="1411" w:type="dxa"/>
          </w:tcPr>
          <w:p w14:paraId="179FC323"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6б</w:t>
            </w:r>
          </w:p>
        </w:tc>
        <w:tc>
          <w:tcPr>
            <w:tcW w:w="4427" w:type="dxa"/>
          </w:tcPr>
          <w:p w14:paraId="670DC31F"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 xml:space="preserve">Финальный  (очный) тур Всероссийский конкурс для детей и молодежи </w:t>
            </w:r>
          </w:p>
          <w:p w14:paraId="160358F3"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''Творчество и интеллект'' (г.Москва)</w:t>
            </w:r>
          </w:p>
        </w:tc>
        <w:tc>
          <w:tcPr>
            <w:tcW w:w="1559" w:type="dxa"/>
          </w:tcPr>
          <w:p w14:paraId="19783035"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32DE1122"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2 место</w:t>
            </w:r>
          </w:p>
        </w:tc>
      </w:tr>
      <w:tr w:rsidR="0000031D" w14:paraId="764CC425" w14:textId="77777777">
        <w:trPr>
          <w:trHeight w:val="1620"/>
        </w:trPr>
        <w:tc>
          <w:tcPr>
            <w:tcW w:w="2242" w:type="dxa"/>
          </w:tcPr>
          <w:p w14:paraId="2CD207F3"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Магомаева Адель Джамбулатовна </w:t>
            </w:r>
          </w:p>
        </w:tc>
        <w:tc>
          <w:tcPr>
            <w:tcW w:w="1411" w:type="dxa"/>
          </w:tcPr>
          <w:p w14:paraId="1087B186" w14:textId="77777777" w:rsidR="0000031D" w:rsidRDefault="00000000">
            <w:pPr>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xml:space="preserve">5в </w:t>
            </w:r>
          </w:p>
        </w:tc>
        <w:tc>
          <w:tcPr>
            <w:tcW w:w="4427" w:type="dxa"/>
          </w:tcPr>
          <w:p w14:paraId="40B216A7" w14:textId="77777777" w:rsidR="0000031D" w:rsidRDefault="00000000">
            <w:pPr>
              <w:spacing w:before="0" w:beforeAutospacing="0" w:after="0" w:afterAutospacing="0"/>
              <w:rPr>
                <w:rFonts w:ascii="Times New Roman" w:hAnsi="Times New Roman" w:cs="Times New Roman"/>
                <w:sz w:val="24"/>
                <w:szCs w:val="24"/>
                <w:lang w:val="ru-RU"/>
              </w:rPr>
            </w:pPr>
            <w:r>
              <w:rPr>
                <w:rFonts w:ascii="Times New Roman" w:hAnsi="Times New Roman" w:cs="Times New Roman"/>
                <w:sz w:val="24"/>
                <w:szCs w:val="24"/>
                <w:lang w:val="ru-RU"/>
              </w:rPr>
              <w:t>Всероссийский художественный конкурс «Я художник»</w:t>
            </w:r>
          </w:p>
          <w:p w14:paraId="0B1BEE9F"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PRO ИНТЕЛЛЕКТ</w:t>
            </w:r>
          </w:p>
          <w:p w14:paraId="499DF718"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«Лисичка»</w:t>
            </w:r>
          </w:p>
          <w:p w14:paraId="4C1D2970"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11.01 2025год.</w:t>
            </w:r>
          </w:p>
          <w:p w14:paraId="15CB7FBD" w14:textId="77777777" w:rsidR="0000031D" w:rsidRDefault="0000031D">
            <w:pPr>
              <w:spacing w:before="0" w:beforeAutospacing="0" w:after="0" w:afterAutospacing="0"/>
              <w:rPr>
                <w:rFonts w:ascii="Times New Roman" w:hAnsi="Times New Roman" w:cs="Times New Roman"/>
                <w:sz w:val="24"/>
                <w:szCs w:val="24"/>
              </w:rPr>
            </w:pPr>
          </w:p>
        </w:tc>
        <w:tc>
          <w:tcPr>
            <w:tcW w:w="1559" w:type="dxa"/>
          </w:tcPr>
          <w:p w14:paraId="3AF0252A"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Диплом </w:t>
            </w:r>
          </w:p>
          <w:p w14:paraId="29CE9C3E" w14:textId="77777777" w:rsidR="0000031D" w:rsidRDefault="00000000">
            <w:pPr>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2 место</w:t>
            </w:r>
          </w:p>
        </w:tc>
      </w:tr>
    </w:tbl>
    <w:p w14:paraId="7A0DC689" w14:textId="77777777" w:rsidR="0000031D" w:rsidRDefault="0000031D">
      <w:pPr>
        <w:rPr>
          <w:rFonts w:hAnsi="Times New Roman" w:cs="Times New Roman"/>
          <w:color w:val="000000"/>
          <w:sz w:val="24"/>
          <w:szCs w:val="24"/>
          <w:lang w:val="ru-RU"/>
        </w:rPr>
      </w:pPr>
    </w:p>
    <w:p w14:paraId="7D8662C9" w14:textId="77777777" w:rsidR="0000031D" w:rsidRDefault="00000000">
      <w:pPr>
        <w:rPr>
          <w:rFonts w:hAnsi="Times New Roman" w:cs="Times New Roman"/>
          <w:color w:val="000000"/>
          <w:sz w:val="24"/>
          <w:szCs w:val="24"/>
          <w:lang w:val="ru-RU"/>
        </w:rPr>
      </w:pPr>
      <w:r>
        <w:rPr>
          <w:rFonts w:hAnsi="Times New Roman" w:cs="Times New Roman"/>
          <w:b/>
          <w:bCs/>
          <w:color w:val="000000"/>
          <w:sz w:val="24"/>
          <w:szCs w:val="24"/>
          <w:lang w:val="ru-RU"/>
        </w:rPr>
        <w:t xml:space="preserve">     </w:t>
      </w:r>
      <w:r>
        <w:rPr>
          <w:rFonts w:hAnsi="Times New Roman" w:cs="Times New Roman"/>
          <w:b/>
          <w:bCs/>
          <w:color w:val="000000"/>
          <w:sz w:val="24"/>
          <w:szCs w:val="24"/>
          <w:lang w:val="ru-RU"/>
        </w:rPr>
        <w:t>Вывод</w:t>
      </w:r>
      <w:r>
        <w:rPr>
          <w:rFonts w:hAnsi="Times New Roman" w:cs="Times New Roman"/>
          <w:b/>
          <w:bCs/>
          <w:color w:val="000000"/>
          <w:sz w:val="24"/>
          <w:szCs w:val="24"/>
          <w:lang w:val="ru-RU"/>
        </w:rPr>
        <w:t>:</w:t>
      </w:r>
      <w:r>
        <w:rPr>
          <w:rFonts w:hAnsi="Times New Roman" w:cs="Times New Roman"/>
          <w:color w:val="000000"/>
          <w:sz w:val="24"/>
          <w:szCs w:val="24"/>
          <w:lang w:val="ru-RU"/>
        </w:rPr>
        <w:t xml:space="preserve"> </w:t>
      </w:r>
      <w:r>
        <w:rPr>
          <w:rFonts w:hAnsi="Times New Roman" w:cs="Times New Roman"/>
          <w:color w:val="000000"/>
          <w:sz w:val="24"/>
          <w:szCs w:val="24"/>
          <w:lang w:val="ru-RU"/>
        </w:rPr>
        <w:t>программы</w:t>
      </w:r>
      <w:r>
        <w:rPr>
          <w:rFonts w:hAnsi="Times New Roman" w:cs="Times New Roman"/>
          <w:color w:val="000000"/>
          <w:sz w:val="24"/>
          <w:szCs w:val="24"/>
          <w:lang w:val="ru-RU"/>
        </w:rPr>
        <w:t xml:space="preserve"> </w:t>
      </w:r>
      <w:r>
        <w:rPr>
          <w:rFonts w:hAnsi="Times New Roman" w:cs="Times New Roman"/>
          <w:color w:val="000000"/>
          <w:sz w:val="24"/>
          <w:szCs w:val="24"/>
          <w:lang w:val="ru-RU"/>
        </w:rPr>
        <w:t>дополнительного</w:t>
      </w:r>
      <w:r>
        <w:rPr>
          <w:rFonts w:hAnsi="Times New Roman" w:cs="Times New Roman"/>
          <w:color w:val="000000"/>
          <w:sz w:val="24"/>
          <w:szCs w:val="24"/>
          <w:lang w:val="ru-RU"/>
        </w:rPr>
        <w:t xml:space="preserve"> </w:t>
      </w:r>
      <w:r>
        <w:rPr>
          <w:rFonts w:hAnsi="Times New Roman" w:cs="Times New Roman"/>
          <w:color w:val="000000"/>
          <w:sz w:val="24"/>
          <w:szCs w:val="24"/>
          <w:lang w:val="ru-RU"/>
        </w:rPr>
        <w:t>образования</w:t>
      </w:r>
      <w:r>
        <w:rPr>
          <w:rFonts w:hAnsi="Times New Roman" w:cs="Times New Roman"/>
          <w:color w:val="000000"/>
          <w:sz w:val="24"/>
          <w:szCs w:val="24"/>
          <w:lang w:val="ru-RU"/>
        </w:rPr>
        <w:t xml:space="preserve"> </w:t>
      </w:r>
      <w:r>
        <w:rPr>
          <w:rFonts w:hAnsi="Times New Roman" w:cs="Times New Roman"/>
          <w:color w:val="000000"/>
          <w:sz w:val="24"/>
          <w:szCs w:val="24"/>
          <w:lang w:val="ru-RU"/>
        </w:rPr>
        <w:t>выполнены</w:t>
      </w:r>
      <w:r>
        <w:rPr>
          <w:rFonts w:hAnsi="Times New Roman" w:cs="Times New Roman"/>
          <w:color w:val="000000"/>
          <w:sz w:val="24"/>
          <w:szCs w:val="24"/>
          <w:lang w:val="ru-RU"/>
        </w:rPr>
        <w:t xml:space="preserve"> </w:t>
      </w:r>
      <w:r>
        <w:rPr>
          <w:rFonts w:hAnsi="Times New Roman" w:cs="Times New Roman"/>
          <w:color w:val="000000"/>
          <w:sz w:val="24"/>
          <w:szCs w:val="24"/>
          <w:lang w:val="ru-RU"/>
        </w:rPr>
        <w:t>в</w:t>
      </w:r>
      <w:r>
        <w:rPr>
          <w:rFonts w:hAnsi="Times New Roman" w:cs="Times New Roman"/>
          <w:color w:val="000000"/>
          <w:sz w:val="24"/>
          <w:szCs w:val="24"/>
          <w:lang w:val="ru-RU"/>
        </w:rPr>
        <w:t xml:space="preserve"> </w:t>
      </w:r>
      <w:r>
        <w:rPr>
          <w:rFonts w:hAnsi="Times New Roman" w:cs="Times New Roman"/>
          <w:color w:val="000000"/>
          <w:sz w:val="24"/>
          <w:szCs w:val="24"/>
          <w:lang w:val="ru-RU"/>
        </w:rPr>
        <w:t>полном</w:t>
      </w:r>
      <w:r>
        <w:rPr>
          <w:rFonts w:hAnsi="Times New Roman" w:cs="Times New Roman"/>
          <w:color w:val="000000"/>
          <w:sz w:val="24"/>
          <w:szCs w:val="24"/>
          <w:lang w:val="ru-RU"/>
        </w:rPr>
        <w:t xml:space="preserve"> </w:t>
      </w:r>
      <w:r>
        <w:rPr>
          <w:rFonts w:hAnsi="Times New Roman" w:cs="Times New Roman"/>
          <w:color w:val="000000"/>
          <w:sz w:val="24"/>
          <w:szCs w:val="24"/>
          <w:lang w:val="ru-RU"/>
        </w:rPr>
        <w:t>объёме</w:t>
      </w:r>
      <w:r>
        <w:rPr>
          <w:rFonts w:hAnsi="Times New Roman" w:cs="Times New Roman"/>
          <w:color w:val="000000"/>
          <w:sz w:val="24"/>
          <w:szCs w:val="24"/>
          <w:lang w:val="ru-RU"/>
        </w:rPr>
        <w:t xml:space="preserve">, </w:t>
      </w:r>
      <w:r>
        <w:rPr>
          <w:rFonts w:hAnsi="Times New Roman" w:cs="Times New Roman"/>
          <w:color w:val="000000"/>
          <w:sz w:val="24"/>
          <w:szCs w:val="24"/>
          <w:lang w:val="ru-RU"/>
        </w:rPr>
        <w:t>повысился</w:t>
      </w:r>
      <w:r>
        <w:rPr>
          <w:rFonts w:hAnsi="Times New Roman" w:cs="Times New Roman"/>
          <w:color w:val="000000"/>
          <w:sz w:val="24"/>
          <w:szCs w:val="24"/>
          <w:lang w:val="ru-RU"/>
        </w:rPr>
        <w:t xml:space="preserve"> </w:t>
      </w:r>
      <w:r>
        <w:rPr>
          <w:rFonts w:hAnsi="Times New Roman" w:cs="Times New Roman"/>
          <w:color w:val="000000"/>
          <w:sz w:val="24"/>
          <w:szCs w:val="24"/>
          <w:lang w:val="ru-RU"/>
        </w:rPr>
        <w:t>охват</w:t>
      </w:r>
      <w:r>
        <w:rPr>
          <w:rFonts w:hAnsi="Times New Roman" w:cs="Times New Roman"/>
          <w:color w:val="000000"/>
          <w:sz w:val="24"/>
          <w:szCs w:val="24"/>
          <w:lang w:val="ru-RU"/>
        </w:rPr>
        <w:t xml:space="preserve"> </w:t>
      </w:r>
      <w:r>
        <w:rPr>
          <w:rFonts w:hAnsi="Times New Roman" w:cs="Times New Roman"/>
          <w:color w:val="000000"/>
          <w:sz w:val="24"/>
          <w:szCs w:val="24"/>
          <w:lang w:val="ru-RU"/>
        </w:rPr>
        <w:t>дополнительным</w:t>
      </w:r>
      <w:r>
        <w:rPr>
          <w:rFonts w:hAnsi="Times New Roman" w:cs="Times New Roman"/>
          <w:color w:val="000000"/>
          <w:sz w:val="24"/>
          <w:szCs w:val="24"/>
          <w:lang w:val="ru-RU"/>
        </w:rPr>
        <w:t xml:space="preserve"> </w:t>
      </w:r>
      <w:r>
        <w:rPr>
          <w:rFonts w:hAnsi="Times New Roman" w:cs="Times New Roman"/>
          <w:color w:val="000000"/>
          <w:sz w:val="24"/>
          <w:szCs w:val="24"/>
          <w:lang w:val="ru-RU"/>
        </w:rPr>
        <w:t>образованием</w:t>
      </w:r>
      <w:r>
        <w:rPr>
          <w:rFonts w:hAnsi="Times New Roman" w:cs="Times New Roman"/>
          <w:color w:val="000000"/>
          <w:sz w:val="24"/>
          <w:szCs w:val="24"/>
          <w:lang w:val="ru-RU"/>
        </w:rPr>
        <w:t xml:space="preserve"> </w:t>
      </w:r>
      <w:r>
        <w:rPr>
          <w:rFonts w:hAnsi="Times New Roman" w:cs="Times New Roman"/>
          <w:color w:val="000000"/>
          <w:sz w:val="24"/>
          <w:szCs w:val="24"/>
          <w:lang w:val="ru-RU"/>
        </w:rPr>
        <w:t>по</w:t>
      </w:r>
      <w:r>
        <w:rPr>
          <w:rFonts w:hAnsi="Times New Roman" w:cs="Times New Roman"/>
          <w:color w:val="000000"/>
          <w:sz w:val="24"/>
          <w:szCs w:val="24"/>
          <w:lang w:val="ru-RU"/>
        </w:rPr>
        <w:t xml:space="preserve"> </w:t>
      </w:r>
      <w:r>
        <w:rPr>
          <w:rFonts w:hAnsi="Times New Roman" w:cs="Times New Roman"/>
          <w:color w:val="000000"/>
          <w:sz w:val="24"/>
          <w:szCs w:val="24"/>
          <w:lang w:val="ru-RU"/>
        </w:rPr>
        <w:t>сравнению</w:t>
      </w:r>
      <w:r>
        <w:rPr>
          <w:rFonts w:hAnsi="Times New Roman" w:cs="Times New Roman"/>
          <w:color w:val="000000"/>
          <w:sz w:val="24"/>
          <w:szCs w:val="24"/>
          <w:lang w:val="ru-RU"/>
        </w:rPr>
        <w:t xml:space="preserve"> </w:t>
      </w:r>
      <w:r>
        <w:rPr>
          <w:rFonts w:hAnsi="Times New Roman" w:cs="Times New Roman"/>
          <w:color w:val="000000"/>
          <w:sz w:val="24"/>
          <w:szCs w:val="24"/>
          <w:lang w:val="ru-RU"/>
        </w:rPr>
        <w:t>с</w:t>
      </w:r>
      <w:r>
        <w:rPr>
          <w:rFonts w:hAnsi="Times New Roman" w:cs="Times New Roman"/>
          <w:color w:val="000000"/>
          <w:sz w:val="24"/>
          <w:szCs w:val="24"/>
          <w:lang w:val="ru-RU"/>
        </w:rPr>
        <w:t xml:space="preserve"> 2024</w:t>
      </w:r>
      <w:r>
        <w:rPr>
          <w:rFonts w:hAnsi="Times New Roman" w:cs="Times New Roman"/>
          <w:color w:val="000000"/>
          <w:sz w:val="24"/>
          <w:szCs w:val="24"/>
        </w:rPr>
        <w:t> </w:t>
      </w:r>
      <w:r>
        <w:rPr>
          <w:rFonts w:hAnsi="Times New Roman" w:cs="Times New Roman"/>
          <w:color w:val="000000"/>
          <w:sz w:val="24"/>
          <w:szCs w:val="24"/>
          <w:lang w:val="ru-RU"/>
        </w:rPr>
        <w:t>годом</w:t>
      </w:r>
      <w:r>
        <w:rPr>
          <w:rFonts w:hAnsi="Times New Roman" w:cs="Times New Roman"/>
          <w:color w:val="000000"/>
          <w:sz w:val="24"/>
          <w:szCs w:val="24"/>
          <w:lang w:val="ru-RU"/>
        </w:rPr>
        <w:t xml:space="preserve"> </w:t>
      </w:r>
      <w:r>
        <w:rPr>
          <w:rFonts w:hAnsi="Times New Roman" w:cs="Times New Roman"/>
          <w:color w:val="000000"/>
          <w:sz w:val="24"/>
          <w:szCs w:val="24"/>
          <w:lang w:val="ru-RU"/>
        </w:rPr>
        <w:t>на</w:t>
      </w:r>
      <w:r>
        <w:rPr>
          <w:rFonts w:hAnsi="Times New Roman" w:cs="Times New Roman"/>
          <w:color w:val="000000"/>
          <w:sz w:val="24"/>
          <w:szCs w:val="24"/>
          <w:lang w:val="ru-RU"/>
        </w:rPr>
        <w:t xml:space="preserve"> 3 </w:t>
      </w:r>
      <w:r>
        <w:rPr>
          <w:rFonts w:hAnsi="Times New Roman" w:cs="Times New Roman"/>
          <w:color w:val="000000"/>
          <w:sz w:val="24"/>
          <w:szCs w:val="24"/>
          <w:lang w:val="ru-RU"/>
        </w:rPr>
        <w:t>процента</w:t>
      </w:r>
      <w:r>
        <w:rPr>
          <w:rFonts w:hAnsi="Times New Roman" w:cs="Times New Roman"/>
          <w:color w:val="000000"/>
          <w:sz w:val="24"/>
          <w:szCs w:val="24"/>
          <w:lang w:val="ru-RU"/>
        </w:rPr>
        <w:t xml:space="preserve">. </w:t>
      </w:r>
      <w:r>
        <w:rPr>
          <w:rFonts w:hAnsi="Times New Roman" w:cs="Times New Roman"/>
          <w:color w:val="000000"/>
          <w:sz w:val="24"/>
          <w:szCs w:val="24"/>
          <w:lang w:val="ru-RU"/>
        </w:rPr>
        <w:t>Исходя</w:t>
      </w:r>
      <w:r>
        <w:rPr>
          <w:rFonts w:hAnsi="Times New Roman" w:cs="Times New Roman"/>
          <w:color w:val="000000"/>
          <w:sz w:val="24"/>
          <w:szCs w:val="24"/>
          <w:lang w:val="ru-RU"/>
        </w:rPr>
        <w:t xml:space="preserve"> </w:t>
      </w:r>
      <w:r>
        <w:rPr>
          <w:rFonts w:hAnsi="Times New Roman" w:cs="Times New Roman"/>
          <w:color w:val="000000"/>
          <w:sz w:val="24"/>
          <w:szCs w:val="24"/>
          <w:lang w:val="ru-RU"/>
        </w:rPr>
        <w:t>из</w:t>
      </w:r>
      <w:r>
        <w:rPr>
          <w:rFonts w:hAnsi="Times New Roman" w:cs="Times New Roman"/>
          <w:color w:val="000000"/>
          <w:sz w:val="24"/>
          <w:szCs w:val="24"/>
          <w:lang w:val="ru-RU"/>
        </w:rPr>
        <w:t xml:space="preserve"> </w:t>
      </w:r>
      <w:r>
        <w:rPr>
          <w:rFonts w:hAnsi="Times New Roman" w:cs="Times New Roman"/>
          <w:color w:val="000000"/>
          <w:sz w:val="24"/>
          <w:szCs w:val="24"/>
          <w:lang w:val="ru-RU"/>
        </w:rPr>
        <w:t>результатов</w:t>
      </w:r>
      <w:r>
        <w:rPr>
          <w:rFonts w:hAnsi="Times New Roman" w:cs="Times New Roman"/>
          <w:color w:val="000000"/>
          <w:sz w:val="24"/>
          <w:szCs w:val="24"/>
          <w:lang w:val="ru-RU"/>
        </w:rPr>
        <w:t xml:space="preserve"> </w:t>
      </w:r>
      <w:r>
        <w:rPr>
          <w:rFonts w:hAnsi="Times New Roman" w:cs="Times New Roman"/>
          <w:color w:val="000000"/>
          <w:sz w:val="24"/>
          <w:szCs w:val="24"/>
          <w:lang w:val="ru-RU"/>
        </w:rPr>
        <w:t>анкетирования</w:t>
      </w:r>
      <w:r>
        <w:rPr>
          <w:rFonts w:hAnsi="Times New Roman" w:cs="Times New Roman"/>
          <w:color w:val="000000"/>
          <w:sz w:val="24"/>
          <w:szCs w:val="24"/>
          <w:lang w:val="ru-RU"/>
        </w:rPr>
        <w:t xml:space="preserve"> </w:t>
      </w:r>
      <w:r>
        <w:rPr>
          <w:rFonts w:hAnsi="Times New Roman" w:cs="Times New Roman"/>
          <w:color w:val="000000"/>
          <w:sz w:val="24"/>
          <w:szCs w:val="24"/>
          <w:lang w:val="ru-RU"/>
        </w:rPr>
        <w:t>обучающихся</w:t>
      </w:r>
      <w:r>
        <w:rPr>
          <w:rFonts w:hAnsi="Times New Roman" w:cs="Times New Roman"/>
          <w:color w:val="000000"/>
          <w:sz w:val="24"/>
          <w:szCs w:val="24"/>
          <w:lang w:val="ru-RU"/>
        </w:rPr>
        <w:t xml:space="preserve"> </w:t>
      </w:r>
      <w:r>
        <w:rPr>
          <w:rFonts w:hAnsi="Times New Roman" w:cs="Times New Roman"/>
          <w:color w:val="000000"/>
          <w:sz w:val="24"/>
          <w:szCs w:val="24"/>
          <w:lang w:val="ru-RU"/>
        </w:rPr>
        <w:t>и</w:t>
      </w:r>
      <w:r>
        <w:rPr>
          <w:rFonts w:hAnsi="Times New Roman" w:cs="Times New Roman"/>
          <w:color w:val="000000"/>
          <w:sz w:val="24"/>
          <w:szCs w:val="24"/>
          <w:lang w:val="ru-RU"/>
        </w:rPr>
        <w:t xml:space="preserve"> </w:t>
      </w:r>
      <w:r>
        <w:rPr>
          <w:rFonts w:hAnsi="Times New Roman" w:cs="Times New Roman"/>
          <w:color w:val="000000"/>
          <w:sz w:val="24"/>
          <w:szCs w:val="24"/>
          <w:lang w:val="ru-RU"/>
        </w:rPr>
        <w:t>их</w:t>
      </w:r>
      <w:r>
        <w:rPr>
          <w:rFonts w:hAnsi="Times New Roman" w:cs="Times New Roman"/>
          <w:color w:val="000000"/>
          <w:sz w:val="24"/>
          <w:szCs w:val="24"/>
          <w:lang w:val="ru-RU"/>
        </w:rPr>
        <w:t xml:space="preserve"> </w:t>
      </w:r>
      <w:r>
        <w:rPr>
          <w:rFonts w:hAnsi="Times New Roman" w:cs="Times New Roman"/>
          <w:color w:val="000000"/>
          <w:sz w:val="24"/>
          <w:szCs w:val="24"/>
          <w:lang w:val="ru-RU"/>
        </w:rPr>
        <w:t>родителей</w:t>
      </w:r>
      <w:r>
        <w:rPr>
          <w:rFonts w:hAnsi="Times New Roman" w:cs="Times New Roman"/>
          <w:color w:val="000000"/>
          <w:sz w:val="24"/>
          <w:szCs w:val="24"/>
          <w:lang w:val="ru-RU"/>
        </w:rPr>
        <w:t xml:space="preserve">, </w:t>
      </w:r>
      <w:r>
        <w:rPr>
          <w:rFonts w:hAnsi="Times New Roman" w:cs="Times New Roman"/>
          <w:color w:val="000000"/>
          <w:sz w:val="24"/>
          <w:szCs w:val="24"/>
          <w:lang w:val="ru-RU"/>
        </w:rPr>
        <w:t>качество</w:t>
      </w:r>
      <w:r>
        <w:rPr>
          <w:rFonts w:hAnsi="Times New Roman" w:cs="Times New Roman"/>
          <w:color w:val="000000"/>
          <w:sz w:val="24"/>
          <w:szCs w:val="24"/>
          <w:lang w:val="ru-RU"/>
        </w:rPr>
        <w:t xml:space="preserve"> </w:t>
      </w:r>
      <w:r>
        <w:rPr>
          <w:rFonts w:hAnsi="Times New Roman" w:cs="Times New Roman"/>
          <w:color w:val="000000"/>
          <w:sz w:val="24"/>
          <w:szCs w:val="24"/>
          <w:lang w:val="ru-RU"/>
        </w:rPr>
        <w:t>дополнительного</w:t>
      </w:r>
      <w:r>
        <w:rPr>
          <w:rFonts w:hAnsi="Times New Roman" w:cs="Times New Roman"/>
          <w:color w:val="000000"/>
          <w:sz w:val="24"/>
          <w:szCs w:val="24"/>
          <w:lang w:val="ru-RU"/>
        </w:rPr>
        <w:t xml:space="preserve"> </w:t>
      </w:r>
      <w:r>
        <w:rPr>
          <w:rFonts w:hAnsi="Times New Roman" w:cs="Times New Roman"/>
          <w:color w:val="000000"/>
          <w:sz w:val="24"/>
          <w:szCs w:val="24"/>
          <w:lang w:val="ru-RU"/>
        </w:rPr>
        <w:t>образования</w:t>
      </w:r>
      <w:r>
        <w:rPr>
          <w:rFonts w:hAnsi="Times New Roman" w:cs="Times New Roman"/>
          <w:color w:val="000000"/>
          <w:sz w:val="24"/>
          <w:szCs w:val="24"/>
          <w:lang w:val="ru-RU"/>
        </w:rPr>
        <w:t xml:space="preserve"> </w:t>
      </w:r>
      <w:r>
        <w:rPr>
          <w:rFonts w:hAnsi="Times New Roman" w:cs="Times New Roman"/>
          <w:color w:val="000000"/>
          <w:sz w:val="24"/>
          <w:szCs w:val="24"/>
          <w:lang w:val="ru-RU"/>
        </w:rPr>
        <w:t>существенно</w:t>
      </w:r>
      <w:r>
        <w:rPr>
          <w:rFonts w:hAnsi="Times New Roman" w:cs="Times New Roman"/>
          <w:color w:val="000000"/>
          <w:sz w:val="24"/>
          <w:szCs w:val="24"/>
          <w:lang w:val="ru-RU"/>
        </w:rPr>
        <w:t xml:space="preserve"> </w:t>
      </w:r>
      <w:r>
        <w:rPr>
          <w:rFonts w:hAnsi="Times New Roman" w:cs="Times New Roman"/>
          <w:color w:val="000000"/>
          <w:sz w:val="24"/>
          <w:szCs w:val="24"/>
          <w:lang w:val="ru-RU"/>
        </w:rPr>
        <w:t>повысилось</w:t>
      </w:r>
      <w:r>
        <w:rPr>
          <w:rFonts w:hAnsi="Times New Roman" w:cs="Times New Roman"/>
          <w:color w:val="000000"/>
          <w:sz w:val="24"/>
          <w:szCs w:val="24"/>
          <w:lang w:val="ru-RU"/>
        </w:rPr>
        <w:t>.</w:t>
      </w:r>
    </w:p>
    <w:p w14:paraId="2788C450" w14:textId="77777777" w:rsidR="0000031D" w:rsidRDefault="00000000">
      <w:pP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 xml:space="preserve">      Высокая сохранность контингента – ключевой показатель качества дополнительной общеобразовательной общеразвивающей программы.</w:t>
      </w:r>
      <w:r>
        <w:rPr>
          <w:rFonts w:ascii="Times New Roman" w:eastAsia="Times New Roman" w:hAnsi="Times New Roman" w:cs="Times New Roman"/>
          <w:sz w:val="24"/>
          <w:szCs w:val="24"/>
          <w:lang w:val="ru-RU" w:eastAsia="ru-RU"/>
        </w:rPr>
        <w:t xml:space="preserve"> </w:t>
      </w:r>
    </w:p>
    <w:p w14:paraId="44DFFE50" w14:textId="77777777" w:rsidR="0000031D" w:rsidRDefault="00000000">
      <w:pPr>
        <w:spacing w:line="600" w:lineRule="atLeast"/>
        <w:jc w:val="both"/>
        <w:rPr>
          <w:rFonts w:ascii="Times New Roman" w:hAnsi="Times New Roman" w:cs="Times New Roman"/>
          <w:b/>
          <w:bCs/>
          <w:spacing w:val="-2"/>
          <w:sz w:val="24"/>
          <w:szCs w:val="24"/>
          <w:lang w:val="ru-RU"/>
        </w:rPr>
      </w:pPr>
      <w:r>
        <w:rPr>
          <w:rFonts w:ascii="Times New Roman" w:hAnsi="Times New Roman" w:cs="Times New Roman"/>
          <w:b/>
          <w:bCs/>
          <w:spacing w:val="-2"/>
          <w:sz w:val="24"/>
          <w:szCs w:val="24"/>
          <w:lang w:val="ru-RU"/>
        </w:rPr>
        <w:t>Организация учебного процесса</w:t>
      </w:r>
    </w:p>
    <w:p w14:paraId="602C275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Организация учебного процесса в Школе регламентируется режимом занятий, учебным планом, календарным учебным графиком, расписанием занятий, локальными нормативными актами Школы.</w:t>
      </w:r>
    </w:p>
    <w:p w14:paraId="18ED299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Начало учебного года – 1 сентября, окончание – 26</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мая.</w:t>
      </w:r>
    </w:p>
    <w:p w14:paraId="5D62480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Продолжительность учебного года: 1-е классы</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33 недели, 2–8-е классы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34 недели,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9-е и 11-е классы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по окончании ГИА.</w:t>
      </w:r>
    </w:p>
    <w:p w14:paraId="1E72D04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Продолжительность уроков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40 минут.</w:t>
      </w:r>
    </w:p>
    <w:p w14:paraId="35ADC89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Образовательная деятельность в Школе осуществляется по пятидневной учебной неделе для всех классов. Занятия проводятся в одну смену.</w:t>
      </w:r>
    </w:p>
    <w:p w14:paraId="66F4AED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Таблица 4. Режим образовательной деятельности</w:t>
      </w:r>
    </w:p>
    <w:tbl>
      <w:tblPr>
        <w:tblW w:w="5000" w:type="pct"/>
        <w:tblCellMar>
          <w:top w:w="15" w:type="dxa"/>
          <w:left w:w="15" w:type="dxa"/>
          <w:bottom w:w="15" w:type="dxa"/>
          <w:right w:w="15" w:type="dxa"/>
        </w:tblCellMar>
        <w:tblLook w:val="04A0" w:firstRow="1" w:lastRow="0" w:firstColumn="1" w:lastColumn="0" w:noHBand="0" w:noVBand="1"/>
      </w:tblPr>
      <w:tblGrid>
        <w:gridCol w:w="2052"/>
        <w:gridCol w:w="1444"/>
        <w:gridCol w:w="3069"/>
        <w:gridCol w:w="1805"/>
        <w:gridCol w:w="1624"/>
      </w:tblGrid>
      <w:tr w:rsidR="0000031D" w:rsidRPr="00FC694F" w14:paraId="791D9CD6"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53E4E046"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Классы</w:t>
            </w:r>
          </w:p>
        </w:tc>
        <w:tc>
          <w:tcPr>
            <w:tcW w:w="1444" w:type="dxa"/>
            <w:tcBorders>
              <w:top w:val="single" w:sz="6" w:space="0" w:color="000000"/>
              <w:left w:val="single" w:sz="6" w:space="0" w:color="000000"/>
              <w:bottom w:val="single" w:sz="6" w:space="0" w:color="000000"/>
              <w:right w:val="single" w:sz="6" w:space="0" w:color="000000"/>
            </w:tcBorders>
            <w:vAlign w:val="center"/>
          </w:tcPr>
          <w:p w14:paraId="0E7CB9AB"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Количество смен</w:t>
            </w:r>
          </w:p>
        </w:tc>
        <w:tc>
          <w:tcPr>
            <w:tcW w:w="3069" w:type="dxa"/>
            <w:tcBorders>
              <w:top w:val="single" w:sz="6" w:space="0" w:color="000000"/>
              <w:left w:val="single" w:sz="6" w:space="0" w:color="000000"/>
              <w:bottom w:val="single" w:sz="6" w:space="0" w:color="000000"/>
              <w:right w:val="single" w:sz="6" w:space="0" w:color="000000"/>
            </w:tcBorders>
            <w:vAlign w:val="center"/>
          </w:tcPr>
          <w:p w14:paraId="61EB9F99"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Продолжительность урока (минут)</w:t>
            </w:r>
          </w:p>
        </w:tc>
        <w:tc>
          <w:tcPr>
            <w:tcW w:w="1805" w:type="dxa"/>
            <w:tcBorders>
              <w:top w:val="single" w:sz="6" w:space="0" w:color="000000"/>
              <w:left w:val="single" w:sz="6" w:space="0" w:color="000000"/>
              <w:bottom w:val="single" w:sz="6" w:space="0" w:color="000000"/>
              <w:right w:val="single" w:sz="6" w:space="0" w:color="000000"/>
            </w:tcBorders>
            <w:vAlign w:val="center"/>
          </w:tcPr>
          <w:p w14:paraId="27569F8D" w14:textId="77777777" w:rsidR="0000031D"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Количество учебных дней в неделю</w:t>
            </w:r>
          </w:p>
        </w:tc>
        <w:tc>
          <w:tcPr>
            <w:tcW w:w="1624" w:type="dxa"/>
            <w:tcBorders>
              <w:top w:val="single" w:sz="6" w:space="0" w:color="000000"/>
              <w:left w:val="single" w:sz="6" w:space="0" w:color="000000"/>
              <w:bottom w:val="single" w:sz="6" w:space="0" w:color="000000"/>
              <w:right w:val="single" w:sz="6" w:space="0" w:color="000000"/>
            </w:tcBorders>
            <w:vAlign w:val="center"/>
          </w:tcPr>
          <w:p w14:paraId="4133BE70" w14:textId="77777777" w:rsidR="0000031D"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Количество учебных недель в году</w:t>
            </w:r>
          </w:p>
        </w:tc>
      </w:tr>
      <w:tr w:rsidR="0000031D" w14:paraId="073A8F6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16A8E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5A031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0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34DE5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Ступенчатый режим:</w:t>
            </w:r>
          </w:p>
          <w:p w14:paraId="3F42D9C9" w14:textId="77777777" w:rsidR="0000031D" w:rsidRDefault="00000000">
            <w:pPr>
              <w:numPr>
                <w:ilvl w:val="0"/>
                <w:numId w:val="2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35 минут (сентябрь–декабрь);</w:t>
            </w:r>
          </w:p>
          <w:p w14:paraId="02A9D68E" w14:textId="77777777" w:rsidR="0000031D" w:rsidRDefault="00000000">
            <w:pPr>
              <w:numPr>
                <w:ilvl w:val="0"/>
                <w:numId w:val="28"/>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40 минут (январь–май)</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98B39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2E95E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r>
      <w:tr w:rsidR="0000031D" w14:paraId="637DDFD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9CF26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2–11</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0C674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0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E222F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40</w:t>
            </w:r>
          </w:p>
        </w:tc>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6475B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03A28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r>
    </w:tbl>
    <w:p w14:paraId="6F02198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Начало учебных занятий – 8 ч. 30 мин.</w:t>
      </w:r>
    </w:p>
    <w:p w14:paraId="3E9AD7C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Внедрение нового</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порядка</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привлечения школьников к дисциплинарной ответственности</w:t>
      </w:r>
    </w:p>
    <w:p w14:paraId="5555489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 году школа внедряла новый порядок привлечения школьников к дисциплинарной ответственности (приказ Минпросвещения от 27.03.2025 № 243). В связи с этим школа уделяла особое внимание профилактике нарушений школьной дисциплины среди учащихся.</w:t>
      </w:r>
    </w:p>
    <w:p w14:paraId="43CF558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Были предприняты систематизированные мероприятия, направленные на формирование культуры поведения учеников и повышение уровня правопорядка внутри образовательной организации.</w:t>
      </w:r>
    </w:p>
    <w:p w14:paraId="0411C3A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Выявленные нарушения дисциплины и принятые меры реагирования:</w:t>
      </w:r>
    </w:p>
    <w:tbl>
      <w:tblPr>
        <w:tblW w:w="5000" w:type="pct"/>
        <w:tblCellMar>
          <w:top w:w="15" w:type="dxa"/>
          <w:left w:w="15" w:type="dxa"/>
          <w:bottom w:w="15" w:type="dxa"/>
          <w:right w:w="15" w:type="dxa"/>
        </w:tblCellMar>
        <w:tblLook w:val="04A0" w:firstRow="1" w:lastRow="0" w:firstColumn="1" w:lastColumn="0" w:noHBand="0" w:noVBand="1"/>
      </w:tblPr>
      <w:tblGrid>
        <w:gridCol w:w="4489"/>
        <w:gridCol w:w="1263"/>
        <w:gridCol w:w="4242"/>
      </w:tblGrid>
      <w:tr w:rsidR="0000031D" w14:paraId="3BA12578"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388B0DA5"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Нарушение</w:t>
            </w:r>
          </w:p>
        </w:tc>
        <w:tc>
          <w:tcPr>
            <w:tcW w:w="1263" w:type="dxa"/>
            <w:tcBorders>
              <w:top w:val="single" w:sz="6" w:space="0" w:color="000000"/>
              <w:left w:val="single" w:sz="6" w:space="0" w:color="000000"/>
              <w:bottom w:val="single" w:sz="6" w:space="0" w:color="000000"/>
              <w:right w:val="single" w:sz="6" w:space="0" w:color="000000"/>
            </w:tcBorders>
            <w:vAlign w:val="center"/>
          </w:tcPr>
          <w:p w14:paraId="49974D14"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Кол-во случаев</w:t>
            </w:r>
          </w:p>
        </w:tc>
        <w:tc>
          <w:tcPr>
            <w:tcW w:w="4242" w:type="dxa"/>
            <w:tcBorders>
              <w:top w:val="single" w:sz="6" w:space="0" w:color="000000"/>
              <w:left w:val="single" w:sz="6" w:space="0" w:color="000000"/>
              <w:bottom w:val="single" w:sz="6" w:space="0" w:color="000000"/>
              <w:right w:val="single" w:sz="6" w:space="0" w:color="000000"/>
            </w:tcBorders>
            <w:vAlign w:val="center"/>
          </w:tcPr>
          <w:p w14:paraId="4C74E5CF"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Применяемые меры</w:t>
            </w:r>
          </w:p>
        </w:tc>
      </w:tr>
      <w:tr w:rsidR="0000031D" w:rsidRPr="00FC694F" w14:paraId="7A37088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273C52" w14:textId="64960244" w:rsidR="0000031D" w:rsidRDefault="00242A83">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Пропуски  уроков без уважительной причины</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41D37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59F5C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Предостережение родителей, обязательные посещения занятий после пропуска</w:t>
            </w:r>
          </w:p>
        </w:tc>
      </w:tr>
      <w:tr w:rsidR="0000031D" w:rsidRPr="00FC694F" w14:paraId="3EEF876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4FA53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Хулиганские поступки (порча имущества, драки)</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83395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3B246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Привлечение виновных к административной ответственности, привлечение органов полиции</w:t>
            </w:r>
          </w:p>
        </w:tc>
      </w:tr>
      <w:tr w:rsidR="0000031D" w:rsidRPr="00FC694F" w14:paraId="4F8148A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2AAFD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Курение и употребление алкоголя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A7DB9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A0E51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Беседа с психологом, контроль со стороны педагогов, проведение лекций о вреде вредных привычек</w:t>
            </w:r>
          </w:p>
        </w:tc>
      </w:tr>
      <w:tr w:rsidR="0000031D" w:rsidRPr="00FC694F" w14:paraId="71D5854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CDB3A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Грубость и неуважительное отношение к учителям и одноклассникам</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718D8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5</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4EF33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Разговор с учеником, письменное предупреждение родителям, консультации школьного психолога</w:t>
            </w:r>
          </w:p>
        </w:tc>
      </w:tr>
      <w:tr w:rsidR="0000031D" w:rsidRPr="00FC694F" w14:paraId="128334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660D9E" w14:textId="2C6A2B2C" w:rsidR="0000031D" w:rsidRPr="006D234D" w:rsidRDefault="0000031D">
            <w:pPr>
              <w:jc w:val="both"/>
              <w:rPr>
                <w:rFonts w:ascii="Times New Roman" w:hAnsi="Times New Roman" w:cs="Times New Roman"/>
                <w:sz w:val="24"/>
                <w:szCs w:val="24"/>
                <w:lang w:val="ru-RU"/>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253BBF" w14:textId="77777777" w:rsidR="0000031D" w:rsidRPr="00D86836" w:rsidRDefault="0000031D">
            <w:pPr>
              <w:ind w:left="75" w:right="75"/>
              <w:jc w:val="both"/>
              <w:rPr>
                <w:rFonts w:ascii="Times New Roman" w:hAnsi="Times New Roman" w:cs="Times New Roman"/>
                <w:color w:val="000000"/>
                <w:sz w:val="24"/>
                <w:szCs w:val="24"/>
                <w:lang w:val="ru-RU"/>
              </w:rPr>
            </w:pP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71BD97" w14:textId="77777777" w:rsidR="0000031D" w:rsidRPr="00D86836" w:rsidRDefault="0000031D">
            <w:pPr>
              <w:ind w:left="75" w:right="75"/>
              <w:jc w:val="both"/>
              <w:rPr>
                <w:rFonts w:ascii="Times New Roman" w:hAnsi="Times New Roman" w:cs="Times New Roman"/>
                <w:color w:val="000000"/>
                <w:sz w:val="24"/>
                <w:szCs w:val="24"/>
                <w:lang w:val="ru-RU"/>
              </w:rPr>
            </w:pPr>
          </w:p>
        </w:tc>
      </w:tr>
    </w:tbl>
    <w:p w14:paraId="4E7B58A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Профилактическая работа проводилась по следующим направлениям:</w:t>
      </w:r>
    </w:p>
    <w:p w14:paraId="6D03D15B" w14:textId="77777777" w:rsidR="0000031D" w:rsidRDefault="00000000">
      <w:pPr>
        <w:numPr>
          <w:ilvl w:val="0"/>
          <w:numId w:val="2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Информирование и воспитание.</w:t>
      </w:r>
      <w:r>
        <w:rPr>
          <w:rFonts w:ascii="Times New Roman" w:hAnsi="Times New Roman" w:cs="Times New Roman"/>
          <w:color w:val="000000"/>
          <w:sz w:val="24"/>
          <w:szCs w:val="24"/>
          <w:lang w:val="ru-RU"/>
        </w:rPr>
        <w:t xml:space="preserve"> Для предупреждения возможных дисциплинарных нарушений проводились классные часы, беседы с родителями и школьниками на тему важности соблюдения установленных норм поведения. Особое внимание было уделено таким аспектам, как уважение друг к другу, ответственность перед коллективом и необходимость соблюдать правила внутреннего распорядка.</w:t>
      </w:r>
    </w:p>
    <w:p w14:paraId="46838B17" w14:textId="77777777" w:rsidR="0000031D" w:rsidRDefault="00000000">
      <w:pPr>
        <w:numPr>
          <w:ilvl w:val="0"/>
          <w:numId w:val="29"/>
        </w:numPr>
        <w:ind w:left="780" w:right="18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lang w:val="ru-RU"/>
        </w:rPr>
        <w:t>Организация досуга.</w:t>
      </w:r>
      <w:r>
        <w:rPr>
          <w:rFonts w:ascii="Times New Roman" w:hAnsi="Times New Roman" w:cs="Times New Roman"/>
          <w:color w:val="000000"/>
          <w:sz w:val="24"/>
          <w:szCs w:val="24"/>
          <w:lang w:val="ru-RU"/>
        </w:rPr>
        <w:t xml:space="preserve"> Организация внеклассных мероприятий, спортивных соревнований и творческих конкурсов способствовала привлечению детей к позитивному общению и развитию полезных увлечений. </w:t>
      </w:r>
      <w:r>
        <w:rPr>
          <w:rFonts w:ascii="Times New Roman" w:hAnsi="Times New Roman" w:cs="Times New Roman"/>
          <w:color w:val="000000"/>
          <w:sz w:val="24"/>
          <w:szCs w:val="24"/>
        </w:rPr>
        <w:t>Это</w:t>
      </w: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позволило снизить количество дисциплинарных нарушений.</w:t>
      </w:r>
    </w:p>
    <w:p w14:paraId="3F7BD516" w14:textId="77777777" w:rsidR="0000031D" w:rsidRDefault="00000000">
      <w:pPr>
        <w:numPr>
          <w:ilvl w:val="0"/>
          <w:numId w:val="29"/>
        </w:numPr>
        <w:ind w:left="780" w:right="180"/>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Индивидуальная работа с нарушителями.</w:t>
      </w:r>
      <w:r>
        <w:rPr>
          <w:rFonts w:ascii="Times New Roman" w:hAnsi="Times New Roman" w:cs="Times New Roman"/>
          <w:color w:val="000000"/>
          <w:sz w:val="24"/>
          <w:szCs w:val="24"/>
          <w:lang w:val="ru-RU"/>
        </w:rPr>
        <w:t xml:space="preserve"> При выявлении фактов нарушений дисциплины сотрудники школы проводили индивидуальную работу с учениками, склонными к деструктивному поведению. Учитывались причины появления проблемных ситуаций, психологическое состояние школьников и индивидуальные особенности каждого ребенка.</w:t>
      </w:r>
    </w:p>
    <w:p w14:paraId="03A79AB4" w14:textId="41B77C73"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Благодаря комплексному подходу к профилактике нарушений дисциплины уровень конфликтных ситуаций снизился на 30 процентов, значительно уменьшилось число повторных дисциплинарных нарушений. Школьники стали внимательнее относиться к соблюдению правил внутреннего </w:t>
      </w:r>
      <w:r>
        <w:rPr>
          <w:rFonts w:ascii="Times New Roman" w:hAnsi="Times New Roman" w:cs="Times New Roman"/>
          <w:color w:val="000000"/>
          <w:sz w:val="24"/>
          <w:szCs w:val="24"/>
          <w:lang w:val="ru-RU"/>
        </w:rPr>
        <w:lastRenderedPageBreak/>
        <w:t>распорядка, повысилась общая дисциплина и культура поведения на уроках и внеурочнхы занятиях.</w:t>
      </w:r>
    </w:p>
    <w:p w14:paraId="4FE69E5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Дебюрократизация школьных процессов и работы педагогов</w:t>
      </w:r>
    </w:p>
    <w:p w14:paraId="5D555D3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период с сентября по декабрь 2025/26 учебного года реализованы следующие меры по дебюрократизации процессов:</w:t>
      </w:r>
    </w:p>
    <w:p w14:paraId="2EE649F2" w14:textId="77777777" w:rsidR="0000031D" w:rsidRDefault="00000000">
      <w:pPr>
        <w:numPr>
          <w:ilvl w:val="0"/>
          <w:numId w:val="3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внедрены автоматизированные информационные системы «Контингент» и «Школьное питание»;</w:t>
      </w:r>
    </w:p>
    <w:p w14:paraId="53AF9484" w14:textId="40F91AE5" w:rsidR="0000031D" w:rsidRDefault="00000000">
      <w:pPr>
        <w:numPr>
          <w:ilvl w:val="0"/>
          <w:numId w:val="3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оптимизирован внутренний документооборот – исключены дублирующие и избыточные отчёты, внедрены единых электронных шаблонов документов;</w:t>
      </w:r>
    </w:p>
    <w:p w14:paraId="11E1705C" w14:textId="77777777" w:rsidR="0000031D" w:rsidRDefault="00000000">
      <w:pPr>
        <w:numPr>
          <w:ilvl w:val="0"/>
          <w:numId w:val="3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внедрены внутренние регламенты работы с документами;</w:t>
      </w:r>
    </w:p>
    <w:p w14:paraId="0273FD29" w14:textId="1BCBF5E8" w:rsidR="0000031D" w:rsidRDefault="00000000" w:rsidP="001523E4">
      <w:pPr>
        <w:numPr>
          <w:ilvl w:val="0"/>
          <w:numId w:val="3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организовано обучение педагогов использованию цифровых инструментов для упрощения отчётности;</w:t>
      </w:r>
    </w:p>
    <w:p w14:paraId="39447A14" w14:textId="77777777" w:rsidR="001523E4" w:rsidRPr="001523E4" w:rsidRDefault="001523E4" w:rsidP="001523E4">
      <w:pPr>
        <w:numPr>
          <w:ilvl w:val="0"/>
          <w:numId w:val="30"/>
        </w:numPr>
        <w:ind w:left="780" w:right="180"/>
        <w:contextualSpacing/>
        <w:jc w:val="both"/>
        <w:rPr>
          <w:rFonts w:ascii="Times New Roman" w:hAnsi="Times New Roman" w:cs="Times New Roman"/>
          <w:color w:val="000000"/>
          <w:sz w:val="24"/>
          <w:szCs w:val="24"/>
          <w:lang w:val="ru-RU"/>
        </w:rPr>
      </w:pPr>
    </w:p>
    <w:p w14:paraId="36C3B588" w14:textId="77777777" w:rsidR="0000031D" w:rsidRPr="00D86836" w:rsidRDefault="00000000">
      <w:pPr>
        <w:jc w:val="both"/>
        <w:rPr>
          <w:rFonts w:ascii="Times New Roman" w:hAnsi="Times New Roman" w:cs="Times New Roman"/>
          <w:color w:val="000000"/>
          <w:sz w:val="24"/>
          <w:szCs w:val="24"/>
          <w:lang w:val="ru-RU"/>
        </w:rPr>
      </w:pPr>
      <w:r w:rsidRPr="00D86836">
        <w:rPr>
          <w:rFonts w:ascii="Times New Roman" w:hAnsi="Times New Roman" w:cs="Times New Roman"/>
          <w:b/>
          <w:bCs/>
          <w:color w:val="000000"/>
          <w:sz w:val="24"/>
          <w:szCs w:val="24"/>
          <w:lang w:val="ru-RU"/>
        </w:rPr>
        <w:t>Деятельность школьной службы медиации</w:t>
      </w:r>
    </w:p>
    <w:p w14:paraId="0D17FF9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В 2025 году в  ОАНО «Сафинат» создана служба медиации создана на основании Указа Президента РФ «О национальной стратегии действий в интересах детей на 2012-2017 годы», Распоряжения Правительства Российской Федерации от 30 июня 2014 года №1430-р «О концепции развития до 2017 года сети служб медиации в целях реализации восстановительного правосудия в отношении детей».  </w:t>
      </w:r>
    </w:p>
    <w:p w14:paraId="6CB63FB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Обязанности руководителя службы возложены на педагога-психолога Идрисову К.Р. в соответствии с приказом от 29.08.2025 № 4/6. В состав службы вошли сотрудники школы:</w:t>
      </w:r>
    </w:p>
    <w:p w14:paraId="26B832B8"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Идрисова К.Р.- школьный психолог, руководитель ШСМ;</w:t>
      </w:r>
    </w:p>
    <w:p w14:paraId="037E7678"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Алиева Г.М. – директор школы;</w:t>
      </w:r>
    </w:p>
    <w:p w14:paraId="259380DC"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Черткова Л.Н. – зам. директора по У.Р.;</w:t>
      </w:r>
    </w:p>
    <w:p w14:paraId="26C3324B"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Магомедова К.Н. – зам. директора по В.Ч.;</w:t>
      </w:r>
    </w:p>
    <w:p w14:paraId="296D2DD5"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Шарапилов Ш.К. – родитель;</w:t>
      </w:r>
    </w:p>
    <w:p w14:paraId="5C83FBE6"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Магомедова Н.М. – родитель;</w:t>
      </w:r>
    </w:p>
    <w:p w14:paraId="4E63973F"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Абдусаламов А. – ученик 11 класса;</w:t>
      </w:r>
    </w:p>
    <w:p w14:paraId="5DAE2CEB" w14:textId="77777777" w:rsidR="0000031D" w:rsidRDefault="00000000">
      <w:pPr>
        <w:numPr>
          <w:ilvl w:val="0"/>
          <w:numId w:val="3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Жабраилов Д. – ученик 9 класса.</w:t>
      </w:r>
    </w:p>
    <w:p w14:paraId="7DFE15D3" w14:textId="77777777" w:rsidR="0000031D" w:rsidRDefault="0000031D">
      <w:pPr>
        <w:jc w:val="both"/>
        <w:rPr>
          <w:rFonts w:ascii="Times New Roman" w:hAnsi="Times New Roman" w:cs="Times New Roman"/>
          <w:color w:val="000000"/>
          <w:sz w:val="24"/>
          <w:szCs w:val="24"/>
          <w:lang w:val="ru-RU"/>
        </w:rPr>
      </w:pPr>
    </w:p>
    <w:p w14:paraId="1798336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Руководитель и сотрудники службы медиации соответствуют требованиям Федерального закона от 27.07.2010 № 193-ФЗ. Все работники службы ознакомились со своей деятельностью, принципами работы и кодексом школьного медиатора.</w:t>
      </w:r>
    </w:p>
    <w:p w14:paraId="44F95BC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Для осуществления деятельности службы получены согласия родителей на участие ребенка в деятельности школьной службы медиации от 98 процентов обучающихся. Не получены согласия от родителей Омарова З.А., Абсаидова Г.Н.</w:t>
      </w:r>
    </w:p>
    <w:p w14:paraId="2D4294D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Деятельность службы осуществляется в соответствии с планом работы школьной службы медиации. План работы в первом полугодии 2025/26 учебного года выполнен в полном объеме.</w:t>
      </w:r>
    </w:p>
    <w:p w14:paraId="6E54FB1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Классные руководители проинформировали учеников и родителей о службе медиации. В первом полугодии 2025/26 учебного года проведены родительские собрания и классные часы, посвященные вопросам работы службы медиации в школе.</w:t>
      </w:r>
    </w:p>
    <w:p w14:paraId="4D32367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В течение учебного года осуществлялся прием заявлений в Службу школьной медиации и рассмотрение возникших конфликтных случаев. Сотрудники службы регистрируют обращения в службу в журнале, указывают тип конфликта и итог обработки обращения.</w:t>
      </w:r>
    </w:p>
    <w:p w14:paraId="1A5F5BC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Под каждый конкретный случай была составлена программа примирения, которая в дальнейшем реализовалась на практике. В 2025/26 учебном году использовались программы примирения «Бесконфликтное общение» и «Жить в согласии». При необходимости члены Службы осуществляют сотрудничество с Советом по профилактике и администрацией школы. Количество обращений в службу медиации отражена в таблице.</w:t>
      </w:r>
    </w:p>
    <w:p w14:paraId="57519DA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Мониторинг обращений в службу медиации в первом полугодии 2025/26 учебного года:</w:t>
      </w:r>
    </w:p>
    <w:tbl>
      <w:tblPr>
        <w:tblW w:w="5000" w:type="pct"/>
        <w:tblCellMar>
          <w:top w:w="15" w:type="dxa"/>
          <w:left w:w="15" w:type="dxa"/>
          <w:bottom w:w="15" w:type="dxa"/>
          <w:right w:w="15" w:type="dxa"/>
        </w:tblCellMar>
        <w:tblLook w:val="04A0" w:firstRow="1" w:lastRow="0" w:firstColumn="1" w:lastColumn="0" w:noHBand="0" w:noVBand="1"/>
      </w:tblPr>
      <w:tblGrid>
        <w:gridCol w:w="1546"/>
        <w:gridCol w:w="2782"/>
        <w:gridCol w:w="3091"/>
        <w:gridCol w:w="2575"/>
      </w:tblGrid>
      <w:tr w:rsidR="0000031D" w:rsidRPr="00FC694F" w14:paraId="3F351D86" w14:textId="77777777">
        <w:tc>
          <w:tcPr>
            <w:tcW w:w="1394" w:type="dxa"/>
            <w:tcBorders>
              <w:top w:val="single" w:sz="6" w:space="0" w:color="000000"/>
              <w:left w:val="single" w:sz="6" w:space="0" w:color="000000"/>
              <w:bottom w:val="single" w:sz="6" w:space="0" w:color="000000"/>
              <w:right w:val="single" w:sz="6" w:space="0" w:color="000000"/>
            </w:tcBorders>
            <w:vAlign w:val="center"/>
          </w:tcPr>
          <w:p w14:paraId="71197212"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Период</w:t>
            </w:r>
          </w:p>
        </w:tc>
        <w:tc>
          <w:tcPr>
            <w:tcW w:w="2508" w:type="dxa"/>
            <w:tcBorders>
              <w:top w:val="single" w:sz="6" w:space="0" w:color="000000"/>
              <w:left w:val="single" w:sz="6" w:space="0" w:color="000000"/>
              <w:bottom w:val="single" w:sz="6" w:space="0" w:color="000000"/>
              <w:right w:val="single" w:sz="6" w:space="0" w:color="000000"/>
            </w:tcBorders>
            <w:vAlign w:val="center"/>
          </w:tcPr>
          <w:p w14:paraId="783A000A" w14:textId="77777777" w:rsidR="0000031D"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Количество запросов в школьную службу медиации</w:t>
            </w:r>
          </w:p>
        </w:tc>
        <w:tc>
          <w:tcPr>
            <w:tcW w:w="2787" w:type="dxa"/>
            <w:tcBorders>
              <w:top w:val="single" w:sz="6" w:space="0" w:color="000000"/>
              <w:left w:val="single" w:sz="6" w:space="0" w:color="000000"/>
              <w:bottom w:val="single" w:sz="6" w:space="0" w:color="000000"/>
              <w:right w:val="single" w:sz="6" w:space="0" w:color="000000"/>
            </w:tcBorders>
            <w:vAlign w:val="center"/>
          </w:tcPr>
          <w:p w14:paraId="6420883A" w14:textId="77777777" w:rsidR="0000031D"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Общее количество проведенных встреч по урегулированию конфликтов</w:t>
            </w:r>
          </w:p>
        </w:tc>
        <w:tc>
          <w:tcPr>
            <w:tcW w:w="2322" w:type="dxa"/>
            <w:tcBorders>
              <w:top w:val="single" w:sz="6" w:space="0" w:color="000000"/>
              <w:left w:val="single" w:sz="6" w:space="0" w:color="000000"/>
              <w:bottom w:val="single" w:sz="6" w:space="0" w:color="000000"/>
              <w:right w:val="single" w:sz="6" w:space="0" w:color="000000"/>
            </w:tcBorders>
            <w:vAlign w:val="center"/>
          </w:tcPr>
          <w:p w14:paraId="4F16F801" w14:textId="77777777" w:rsidR="0000031D"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Общее количество обучающихся, участвовавших в примирительных мероприятиях</w:t>
            </w:r>
          </w:p>
        </w:tc>
      </w:tr>
      <w:tr w:rsidR="0000031D" w14:paraId="1AFE1B81"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BA6B6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Сентябрь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B64FF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25930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85B85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w:t>
            </w:r>
          </w:p>
        </w:tc>
      </w:tr>
      <w:tr w:rsidR="0000031D" w14:paraId="20221AF9"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71F05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Октябрь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1F0B1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F902A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E80C0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4</w:t>
            </w:r>
          </w:p>
        </w:tc>
      </w:tr>
      <w:tr w:rsidR="0000031D" w14:paraId="0451E8F3"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717F4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Ноябрь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2D735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AE4CD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C76A9D"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00031D" w14:paraId="7C62A9CC"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62529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Декабрь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068FE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CB0A6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5ACC7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00031D" w14:paraId="1106B3AD"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18FCB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Январь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A3808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8572C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90688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7</w:t>
            </w:r>
          </w:p>
        </w:tc>
      </w:tr>
      <w:tr w:rsidR="0000031D" w14:paraId="2975830F"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27A2F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Февраль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A4345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78366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CB2C7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00031D" w14:paraId="7BD8FCA0" w14:textId="77777777">
        <w:trPr>
          <w:trHeight w:val="382"/>
        </w:trPr>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31A84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Март</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11466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C656A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F7F75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6</w:t>
            </w:r>
          </w:p>
        </w:tc>
      </w:tr>
      <w:tr w:rsidR="0000031D" w14:paraId="3E293225"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608A8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Апрель</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AF0F0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E0129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35707D"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00031D" w14:paraId="6C0F6C1C" w14:textId="77777777">
        <w:tc>
          <w:tcPr>
            <w:tcW w:w="1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757AE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Май</w:t>
            </w:r>
          </w:p>
        </w:tc>
        <w:tc>
          <w:tcPr>
            <w:tcW w:w="2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F8B20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7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D1B22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23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AC10DB"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w:t>
            </w:r>
          </w:p>
        </w:tc>
      </w:tr>
    </w:tbl>
    <w:p w14:paraId="26B3641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Все обращения урегулированы, что подтверждается письменными примирительными соглашениями.</w:t>
      </w:r>
    </w:p>
    <w:p w14:paraId="4B145C6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Помимо восстановительных программ организуется профилактическая деятельность среди учащихся школы:</w:t>
      </w:r>
    </w:p>
    <w:p w14:paraId="672A2AF8" w14:textId="77777777" w:rsidR="0000031D" w:rsidRDefault="00000000">
      <w:pPr>
        <w:numPr>
          <w:ilvl w:val="0"/>
          <w:numId w:val="32"/>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Классные часы: «Давайте жить дружно!», «Конфликты и пути их решения», Беседа «Возможные конфликты – как их избежать?» «Способы разрешения конфликтных ситуаций» 5-7 классы, «Как научиться дружить?» «Ты в этом мире не один», «Если в семье конфликт», «Моя семья», «Правда и ложь», «Будь справедлив в словах и поступках».</w:t>
      </w:r>
    </w:p>
    <w:p w14:paraId="57BF4B7A" w14:textId="77777777" w:rsidR="0000031D" w:rsidRDefault="00000000">
      <w:pPr>
        <w:numPr>
          <w:ilvl w:val="0"/>
          <w:numId w:val="32"/>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Родительские собрания: «Ребенок учится тому, что видит у себя в дому», «Законы жизни семьи, законы жизни класса», «Детская агрессия», «Дружба и ссора среди школьников», «Роль общения в жизни школьника», «Как научить своего ребёнка жить в мире людей», «Взаимодействие и взаимопонимание семьи и школы», «Что надо знать родителям о вредных привычках детей. </w:t>
      </w:r>
      <w:r>
        <w:rPr>
          <w:rFonts w:ascii="Times New Roman" w:hAnsi="Times New Roman" w:cs="Times New Roman"/>
          <w:color w:val="000000"/>
          <w:sz w:val="24"/>
          <w:szCs w:val="24"/>
        </w:rPr>
        <w:t>Как уберечь ребёнка от наркотиков»,</w:t>
      </w:r>
    </w:p>
    <w:p w14:paraId="60BF69ED" w14:textId="77777777" w:rsidR="0000031D" w:rsidRDefault="00000000">
      <w:pPr>
        <w:numPr>
          <w:ilvl w:val="0"/>
          <w:numId w:val="32"/>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Консультирование для родителей «Трудные и критические периоды взросления»</w:t>
      </w:r>
    </w:p>
    <w:p w14:paraId="2A4F8470" w14:textId="77777777" w:rsidR="0000031D" w:rsidRDefault="00000000">
      <w:pPr>
        <w:numPr>
          <w:ilvl w:val="0"/>
          <w:numId w:val="32"/>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Беседы с обучающимися: «Относись с уважением к старшему поколению», «Права ребёнка», «Права и обязанности подростков», «Поведение в общественных местах», «Я волонтер», «Общественные дела – путь к взаимопониманию», «Я и мой мир», «Чтобы </w:t>
      </w:r>
      <w:r>
        <w:rPr>
          <w:rFonts w:ascii="Times New Roman" w:hAnsi="Times New Roman" w:cs="Times New Roman"/>
          <w:color w:val="000000"/>
          <w:sz w:val="24"/>
          <w:szCs w:val="24"/>
          <w:lang w:val="ru-RU"/>
        </w:rPr>
        <w:lastRenderedPageBreak/>
        <w:t xml:space="preserve">радость людям дарить, нужно добрым и вежливым быть!». </w:t>
      </w:r>
      <w:r>
        <w:rPr>
          <w:rFonts w:ascii="Times New Roman" w:hAnsi="Times New Roman" w:cs="Times New Roman"/>
          <w:color w:val="000000"/>
          <w:sz w:val="24"/>
          <w:szCs w:val="24"/>
        </w:rPr>
        <w:t>Игровой тренинг « В поисках друга»</w:t>
      </w:r>
    </w:p>
    <w:p w14:paraId="4798804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школе оформлен стенд «Школьная служба медиации», на котором размещена информация для родителей и обучающихся о работе службы.</w:t>
      </w:r>
    </w:p>
    <w:p w14:paraId="407DD12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bCs/>
          <w:spacing w:val="-2"/>
          <w:sz w:val="24"/>
          <w:szCs w:val="24"/>
          <w:lang w:val="ru-RU"/>
        </w:rPr>
        <w:t>Содержание и качество подготовки обучающихся</w:t>
      </w:r>
    </w:p>
    <w:p w14:paraId="35CC8E5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 анализ успеваемости и качества образовательных результатов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по итогам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учебного года.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Статистические данные свидетельствуют об успешном освоении обучающимися основных образовательных программ.</w:t>
      </w:r>
    </w:p>
    <w:p w14:paraId="037D980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5. Статистика показателей за 2024/25</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год:</w:t>
      </w:r>
    </w:p>
    <w:tbl>
      <w:tblPr>
        <w:tblW w:w="5000" w:type="pct"/>
        <w:tblCellMar>
          <w:top w:w="15" w:type="dxa"/>
          <w:left w:w="15" w:type="dxa"/>
          <w:bottom w:w="15" w:type="dxa"/>
          <w:right w:w="15" w:type="dxa"/>
        </w:tblCellMar>
        <w:tblLook w:val="04A0" w:firstRow="1" w:lastRow="0" w:firstColumn="1" w:lastColumn="0" w:noHBand="0" w:noVBand="1"/>
      </w:tblPr>
      <w:tblGrid>
        <w:gridCol w:w="723"/>
        <w:gridCol w:w="7016"/>
        <w:gridCol w:w="2255"/>
      </w:tblGrid>
      <w:tr w:rsidR="0000031D" w14:paraId="1D38915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3DA75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8D4C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Параметры статистики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177D8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2024/25 учебный год</w:t>
            </w:r>
          </w:p>
        </w:tc>
      </w:tr>
      <w:tr w:rsidR="0000031D" w14:paraId="591C92A2"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2BBD6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0CC36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детей, обучавшихся на конец учебного года (для 2024/25), в том числе: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B0EA6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485</w:t>
            </w:r>
          </w:p>
        </w:tc>
      </w:tr>
      <w:tr w:rsidR="0000031D" w14:paraId="1AF9B0A8"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323362"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EA0AF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начальная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B3BA2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231</w:t>
            </w:r>
          </w:p>
        </w:tc>
      </w:tr>
      <w:tr w:rsidR="0000031D" w14:paraId="2C785F52"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FAD6DF"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1231E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основная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1165B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3</w:t>
            </w:r>
          </w:p>
        </w:tc>
      </w:tr>
      <w:tr w:rsidR="0000031D" w14:paraId="69633B02"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EDA309"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94465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средняя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5C638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41</w:t>
            </w:r>
          </w:p>
        </w:tc>
      </w:tr>
      <w:tr w:rsidR="0000031D" w14:paraId="6A6A1B60"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DBBD6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FEE88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обучающихся, оставленных на повторное обучение: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2C168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29CF63C3"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A93142"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D35C5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начальная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8B15C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619906E5"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32FBF8"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F9218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основная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88EA8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436C3C00"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AA5A3B"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54578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средняя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ADFA6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345DC1E8"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46AC2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466FE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получили аттестата: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403C7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212EB5F4"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E4BF18"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83BF1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об основном общем образовании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46476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7A30E4DF"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072291"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C5CEB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о среднем общем образовании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99467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00031D" w14:paraId="152851A7"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C92E3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FE700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Окончили Школу с аттестатом особого образца: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1BE4E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00031D" w14:paraId="1929EF66"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11E4D"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84575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в основной школе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18CAD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00031D" w14:paraId="211179AA"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D1E183" w14:textId="77777777" w:rsidR="0000031D" w:rsidRDefault="0000031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C5470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в средней школе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432C9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r>
    </w:tbl>
    <w:p w14:paraId="3675313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Приведенная статистика показывает, что положительная динамика успешного освоения основных образовательных программ сохраняется, при этом стабильно растет количество обучающихся Школы.</w:t>
      </w:r>
    </w:p>
    <w:p w14:paraId="48EE0F9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Краткий анализ динамики результатов успеваемости и качества образовательных результатов</w:t>
      </w:r>
    </w:p>
    <w:p w14:paraId="6FD9741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Результаты освоения ООП по уровням образования представлены в таблицах 6-7.</w:t>
      </w:r>
    </w:p>
    <w:p w14:paraId="04486F5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lang w:val="ru-RU"/>
        </w:rPr>
        <w:t xml:space="preserve">Таблица 6. Результаты освоения учащимися программы начального общего образования по показателю </w:t>
      </w:r>
      <w:r>
        <w:rPr>
          <w:rFonts w:ascii="Times New Roman" w:hAnsi="Times New Roman" w:cs="Times New Roman"/>
          <w:b/>
          <w:bCs/>
          <w:color w:val="000000"/>
          <w:sz w:val="24"/>
          <w:szCs w:val="24"/>
        </w:rPr>
        <w:t>«успеваемость» в 2025 году</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748"/>
        <w:gridCol w:w="924"/>
        <w:gridCol w:w="1073"/>
        <w:gridCol w:w="508"/>
        <w:gridCol w:w="904"/>
        <w:gridCol w:w="514"/>
        <w:gridCol w:w="814"/>
        <w:gridCol w:w="462"/>
        <w:gridCol w:w="965"/>
        <w:gridCol w:w="290"/>
        <w:gridCol w:w="1073"/>
        <w:gridCol w:w="323"/>
        <w:gridCol w:w="1073"/>
        <w:gridCol w:w="323"/>
      </w:tblGrid>
      <w:tr w:rsidR="0000031D" w14:paraId="39EAD2AD" w14:textId="77777777">
        <w:tc>
          <w:tcPr>
            <w:tcW w:w="74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E3A77B"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lastRenderedPageBreak/>
              <w:t>Классы</w:t>
            </w:r>
          </w:p>
        </w:tc>
        <w:tc>
          <w:tcPr>
            <w:tcW w:w="92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9CFBD7"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Всего учащихся</w:t>
            </w:r>
          </w:p>
        </w:tc>
        <w:tc>
          <w:tcPr>
            <w:tcW w:w="1581" w:type="dxa"/>
            <w:gridSpan w:val="2"/>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763EFE"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Из них успевают</w:t>
            </w:r>
          </w:p>
        </w:tc>
        <w:tc>
          <w:tcPr>
            <w:tcW w:w="269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5B98F3"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Окончили год</w:t>
            </w:r>
          </w:p>
        </w:tc>
        <w:tc>
          <w:tcPr>
            <w:tcW w:w="265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0773BA"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Не успевают</w:t>
            </w:r>
          </w:p>
        </w:tc>
        <w:tc>
          <w:tcPr>
            <w:tcW w:w="139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EF6B0E"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Переведены условно</w:t>
            </w:r>
          </w:p>
        </w:tc>
      </w:tr>
      <w:tr w:rsidR="0000031D" w14:paraId="13FF73EA" w14:textId="77777777">
        <w:tc>
          <w:tcPr>
            <w:tcW w:w="74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1017B" w14:textId="77777777" w:rsidR="0000031D" w:rsidRDefault="0000031D">
            <w:pPr>
              <w:ind w:left="75" w:right="75"/>
              <w:jc w:val="both"/>
              <w:rPr>
                <w:rFonts w:ascii="Times New Roman" w:hAnsi="Times New Roman" w:cs="Times New Roman"/>
                <w:color w:val="000000"/>
              </w:rPr>
            </w:pPr>
          </w:p>
        </w:tc>
        <w:tc>
          <w:tcPr>
            <w:tcW w:w="92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C27BDD" w14:textId="77777777" w:rsidR="0000031D" w:rsidRDefault="0000031D">
            <w:pPr>
              <w:ind w:left="75" w:right="75"/>
              <w:jc w:val="both"/>
              <w:rPr>
                <w:rFonts w:ascii="Times New Roman" w:hAnsi="Times New Roman" w:cs="Times New Roman"/>
                <w:color w:val="000000"/>
              </w:rPr>
            </w:pPr>
          </w:p>
        </w:tc>
        <w:tc>
          <w:tcPr>
            <w:tcW w:w="1581" w:type="dxa"/>
            <w:gridSpan w:val="2"/>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169F42" w14:textId="77777777" w:rsidR="0000031D" w:rsidRDefault="0000031D">
            <w:pPr>
              <w:ind w:left="75" w:right="75"/>
              <w:jc w:val="both"/>
              <w:rPr>
                <w:rFonts w:ascii="Times New Roman" w:hAnsi="Times New Roman" w:cs="Times New Roman"/>
                <w:color w:val="000000"/>
              </w:rPr>
            </w:pPr>
          </w:p>
        </w:tc>
        <w:tc>
          <w:tcPr>
            <w:tcW w:w="14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E88158"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Всего</w:t>
            </w:r>
          </w:p>
        </w:tc>
        <w:tc>
          <w:tcPr>
            <w:tcW w:w="253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B6C2B2" w14:textId="77777777" w:rsidR="0000031D" w:rsidRDefault="0000031D">
            <w:pPr>
              <w:ind w:left="75" w:right="75"/>
              <w:jc w:val="both"/>
              <w:rPr>
                <w:rFonts w:ascii="Times New Roman" w:hAnsi="Times New Roman" w:cs="Times New Roman"/>
                <w:color w:val="000000"/>
              </w:rPr>
            </w:pPr>
          </w:p>
        </w:tc>
        <w:tc>
          <w:tcPr>
            <w:tcW w:w="139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57E335" w14:textId="77777777" w:rsidR="0000031D" w:rsidRDefault="0000031D">
            <w:pPr>
              <w:ind w:left="75" w:right="75"/>
              <w:jc w:val="both"/>
              <w:rPr>
                <w:rFonts w:ascii="Times New Roman" w:hAnsi="Times New Roman" w:cs="Times New Roman"/>
                <w:color w:val="000000"/>
              </w:rPr>
            </w:pPr>
          </w:p>
        </w:tc>
        <w:tc>
          <w:tcPr>
            <w:tcW w:w="139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B4391A"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Из них н/а</w:t>
            </w:r>
          </w:p>
        </w:tc>
      </w:tr>
      <w:tr w:rsidR="0000031D" w14:paraId="17BE1602" w14:textId="77777777">
        <w:tc>
          <w:tcPr>
            <w:tcW w:w="74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0E86D6" w14:textId="77777777" w:rsidR="0000031D" w:rsidRDefault="0000031D">
            <w:pPr>
              <w:ind w:left="75" w:right="75"/>
              <w:jc w:val="both"/>
              <w:rPr>
                <w:rFonts w:ascii="Times New Roman" w:hAnsi="Times New Roman" w:cs="Times New Roman"/>
                <w:color w:val="000000"/>
              </w:rPr>
            </w:pPr>
          </w:p>
        </w:tc>
        <w:tc>
          <w:tcPr>
            <w:tcW w:w="92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57ADBD" w14:textId="77777777" w:rsidR="0000031D" w:rsidRDefault="0000031D">
            <w:pPr>
              <w:ind w:left="75" w:right="75"/>
              <w:jc w:val="both"/>
              <w:rPr>
                <w:rFonts w:ascii="Times New Roman" w:hAnsi="Times New Roman" w:cs="Times New Roman"/>
                <w:color w:val="000000"/>
              </w:rPr>
            </w:pP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B0F804"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Количество</w:t>
            </w:r>
          </w:p>
        </w:tc>
        <w:tc>
          <w:tcPr>
            <w:tcW w:w="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276874"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w:t>
            </w:r>
          </w:p>
        </w:tc>
        <w:tc>
          <w:tcPr>
            <w:tcW w:w="9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DEEA0F"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с отметками «4» и «5»</w:t>
            </w:r>
          </w:p>
        </w:tc>
        <w:tc>
          <w:tcPr>
            <w:tcW w:w="5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C5FE1A"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w:t>
            </w:r>
          </w:p>
        </w:tc>
        <w:tc>
          <w:tcPr>
            <w:tcW w:w="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B219EE"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с отметками «5»</w:t>
            </w:r>
          </w:p>
        </w:tc>
        <w:tc>
          <w:tcPr>
            <w:tcW w:w="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997F99"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C0FD01"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Количество</w:t>
            </w:r>
          </w:p>
        </w:tc>
        <w:tc>
          <w:tcPr>
            <w:tcW w:w="2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B6E2E9"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2BCC6D"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Количество</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4E4BE4"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C21895"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Количество</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35F329" w14:textId="77777777" w:rsidR="0000031D" w:rsidRDefault="00000000">
            <w:pPr>
              <w:jc w:val="both"/>
              <w:rPr>
                <w:rFonts w:ascii="Times New Roman" w:hAnsi="Times New Roman" w:cs="Times New Roman"/>
                <w:color w:val="000000"/>
              </w:rPr>
            </w:pPr>
            <w:r>
              <w:rPr>
                <w:rFonts w:ascii="Times New Roman" w:hAnsi="Times New Roman" w:cs="Times New Roman"/>
                <w:b/>
                <w:bCs/>
                <w:color w:val="000000"/>
              </w:rPr>
              <w:t>%</w:t>
            </w:r>
          </w:p>
        </w:tc>
      </w:tr>
      <w:tr w:rsidR="0000031D" w14:paraId="44EB8254" w14:textId="77777777">
        <w:tc>
          <w:tcPr>
            <w:tcW w:w="7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5F015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w:t>
            </w:r>
          </w:p>
        </w:tc>
        <w:tc>
          <w:tcPr>
            <w:tcW w:w="9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C39D22"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90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6FE71D"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90</w:t>
            </w:r>
          </w:p>
        </w:tc>
        <w:tc>
          <w:tcPr>
            <w:tcW w:w="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01FB22"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100</w:t>
            </w:r>
          </w:p>
        </w:tc>
        <w:tc>
          <w:tcPr>
            <w:tcW w:w="9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0C18A7"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62</w:t>
            </w:r>
          </w:p>
        </w:tc>
        <w:tc>
          <w:tcPr>
            <w:tcW w:w="5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1A7537"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69</w:t>
            </w:r>
          </w:p>
        </w:tc>
        <w:tc>
          <w:tcPr>
            <w:tcW w:w="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0FA1D0"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20</w:t>
            </w:r>
          </w:p>
        </w:tc>
        <w:tc>
          <w:tcPr>
            <w:tcW w:w="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BF7271"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22</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9636A3"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2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BAE008"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31846B"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B20444"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5A873C"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02DD2A"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r>
      <w:tr w:rsidR="0000031D" w14:paraId="5FB8151D" w14:textId="77777777">
        <w:tc>
          <w:tcPr>
            <w:tcW w:w="7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F3A3EA"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3</w:t>
            </w:r>
          </w:p>
        </w:tc>
        <w:tc>
          <w:tcPr>
            <w:tcW w:w="9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E401DB"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96</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27EAB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96</w:t>
            </w:r>
          </w:p>
        </w:tc>
        <w:tc>
          <w:tcPr>
            <w:tcW w:w="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64B5F1"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100</w:t>
            </w:r>
          </w:p>
        </w:tc>
        <w:tc>
          <w:tcPr>
            <w:tcW w:w="9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A4A66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76</w:t>
            </w:r>
          </w:p>
        </w:tc>
        <w:tc>
          <w:tcPr>
            <w:tcW w:w="5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90C50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79</w:t>
            </w:r>
          </w:p>
        </w:tc>
        <w:tc>
          <w:tcPr>
            <w:tcW w:w="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E3E1A2"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20</w:t>
            </w:r>
          </w:p>
        </w:tc>
        <w:tc>
          <w:tcPr>
            <w:tcW w:w="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53C4E4"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21</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B52BC7"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2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5D600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3A2517"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ADCBCE"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707F9E"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DCABCF"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r>
      <w:tr w:rsidR="0000031D" w14:paraId="1E1B98CA" w14:textId="77777777">
        <w:tc>
          <w:tcPr>
            <w:tcW w:w="7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0EEF7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4</w:t>
            </w:r>
          </w:p>
        </w:tc>
        <w:tc>
          <w:tcPr>
            <w:tcW w:w="9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05CB0D"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94</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4B803F"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94</w:t>
            </w:r>
          </w:p>
        </w:tc>
        <w:tc>
          <w:tcPr>
            <w:tcW w:w="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83D882"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100</w:t>
            </w:r>
          </w:p>
        </w:tc>
        <w:tc>
          <w:tcPr>
            <w:tcW w:w="9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15FB72"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70</w:t>
            </w:r>
          </w:p>
        </w:tc>
        <w:tc>
          <w:tcPr>
            <w:tcW w:w="5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5C26F3"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75</w:t>
            </w:r>
          </w:p>
        </w:tc>
        <w:tc>
          <w:tcPr>
            <w:tcW w:w="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4EE648"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15</w:t>
            </w:r>
          </w:p>
        </w:tc>
        <w:tc>
          <w:tcPr>
            <w:tcW w:w="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E5463B"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16</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C3F265"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2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36BF91"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600454"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92EA0C"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29BEE7"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8D7704"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r>
      <w:tr w:rsidR="0000031D" w14:paraId="7430134A" w14:textId="77777777">
        <w:tc>
          <w:tcPr>
            <w:tcW w:w="7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C14A09"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Итого</w:t>
            </w:r>
          </w:p>
        </w:tc>
        <w:tc>
          <w:tcPr>
            <w:tcW w:w="9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420E24"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280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2550E0"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280</w:t>
            </w:r>
          </w:p>
        </w:tc>
        <w:tc>
          <w:tcPr>
            <w:tcW w:w="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9C5406"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100</w:t>
            </w:r>
          </w:p>
        </w:tc>
        <w:tc>
          <w:tcPr>
            <w:tcW w:w="9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50624A"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208</w:t>
            </w:r>
          </w:p>
        </w:tc>
        <w:tc>
          <w:tcPr>
            <w:tcW w:w="5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D7913D"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65</w:t>
            </w:r>
          </w:p>
        </w:tc>
        <w:tc>
          <w:tcPr>
            <w:tcW w:w="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EBC1A0"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55</w:t>
            </w:r>
          </w:p>
        </w:tc>
        <w:tc>
          <w:tcPr>
            <w:tcW w:w="4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7009B1"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20</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309ABB"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2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AC99BB"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924B57"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61091E"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A7ACCC"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c>
          <w:tcPr>
            <w:tcW w:w="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9CF356" w14:textId="77777777" w:rsidR="0000031D" w:rsidRDefault="00000000">
            <w:pPr>
              <w:jc w:val="both"/>
              <w:rPr>
                <w:rFonts w:ascii="Times New Roman" w:hAnsi="Times New Roman" w:cs="Times New Roman"/>
                <w:color w:val="000000"/>
              </w:rPr>
            </w:pPr>
            <w:r>
              <w:rPr>
                <w:rFonts w:ascii="Times New Roman" w:hAnsi="Times New Roman" w:cs="Times New Roman"/>
                <w:color w:val="000000"/>
              </w:rPr>
              <w:t>0</w:t>
            </w:r>
          </w:p>
        </w:tc>
      </w:tr>
    </w:tbl>
    <w:p w14:paraId="7360F10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Если сравнить результаты освоения обучающимися программы начального общего образования по показателю «успеваемость»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с результатами освоения учащимися программы начального общего образования по показателю «успеваемость» в 2024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то можно отметить, что процент учащихся, окончивших на «4» и «5», вырос на 2,6 процента (в 2024-м был 62,4%), процент учащихся, окончивших на «5», вырос на 2,5 процента (в 2024-м – 17,5%).</w:t>
      </w:r>
    </w:p>
    <w:p w14:paraId="690C3A3D" w14:textId="77777777" w:rsidR="0000031D"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 xml:space="preserve">Таблица 7. Результаты освоения учащимися программы основного и среднего общего образования по показателю </w:t>
      </w:r>
      <w:r>
        <w:rPr>
          <w:rFonts w:ascii="Times New Roman" w:hAnsi="Times New Roman" w:cs="Times New Roman"/>
          <w:b/>
          <w:bCs/>
          <w:color w:val="000000"/>
          <w:sz w:val="24"/>
          <w:szCs w:val="24"/>
        </w:rPr>
        <w:t>«успеваемость» в 2025 году</w:t>
      </w:r>
      <w:r>
        <w:rPr>
          <w:rFonts w:ascii="Times New Roman" w:hAnsi="Times New Roman" w:cs="Times New Roman"/>
          <w:b/>
          <w:bCs/>
          <w:color w:val="000000"/>
          <w:sz w:val="24"/>
          <w:szCs w:val="24"/>
          <w:lang w:val="ru-RU"/>
        </w:rPr>
        <w:t>.</w:t>
      </w:r>
    </w:p>
    <w:p w14:paraId="1523311F" w14:textId="77777777" w:rsidR="0000031D" w:rsidRDefault="0000031D">
      <w:pPr>
        <w:widowControl w:val="0"/>
        <w:spacing w:before="0" w:beforeAutospacing="0" w:after="160" w:afterAutospacing="0" w:line="312" w:lineRule="auto"/>
        <w:ind w:left="-1418"/>
        <w:jc w:val="both"/>
        <w:rPr>
          <w:rFonts w:ascii="Times New Roman" w:eastAsia="Times New Roman" w:hAnsi="Times New Roman" w:cs="Times New Roman"/>
          <w:b/>
          <w:color w:val="000000"/>
          <w:sz w:val="24"/>
          <w:szCs w:val="24"/>
          <w:lang w:val="ru-RU" w:eastAsia="ru-RU"/>
        </w:rPr>
      </w:pPr>
    </w:p>
    <w:tbl>
      <w:tblPr>
        <w:tblpPr w:leftFromText="180" w:rightFromText="180" w:vertAnchor="page" w:horzAnchor="margin" w:tblpY="575"/>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115"/>
        <w:gridCol w:w="633"/>
        <w:gridCol w:w="698"/>
        <w:gridCol w:w="698"/>
        <w:gridCol w:w="698"/>
        <w:gridCol w:w="1690"/>
        <w:gridCol w:w="1191"/>
        <w:gridCol w:w="950"/>
        <w:gridCol w:w="1290"/>
      </w:tblGrid>
      <w:tr w:rsidR="0000031D" w14:paraId="74C84A8A" w14:textId="77777777">
        <w:trPr>
          <w:trHeight w:val="1359"/>
        </w:trPr>
        <w:tc>
          <w:tcPr>
            <w:tcW w:w="987" w:type="dxa"/>
            <w:shd w:val="clear" w:color="auto" w:fill="FFFFFF" w:themeFill="background1"/>
            <w:vAlign w:val="center"/>
          </w:tcPr>
          <w:p w14:paraId="0220288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Классы</w:t>
            </w:r>
          </w:p>
        </w:tc>
        <w:tc>
          <w:tcPr>
            <w:tcW w:w="1232" w:type="dxa"/>
            <w:shd w:val="clear" w:color="auto" w:fill="FFFFFF" w:themeFill="background1"/>
            <w:vAlign w:val="center"/>
          </w:tcPr>
          <w:p w14:paraId="26BEF08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На конец года</w:t>
            </w:r>
          </w:p>
        </w:tc>
        <w:tc>
          <w:tcPr>
            <w:tcW w:w="659" w:type="dxa"/>
            <w:shd w:val="clear" w:color="auto" w:fill="FFFFFF" w:themeFill="background1"/>
            <w:vAlign w:val="center"/>
          </w:tcPr>
          <w:p w14:paraId="061F053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w:t>
            </w:r>
          </w:p>
        </w:tc>
        <w:tc>
          <w:tcPr>
            <w:tcW w:w="754" w:type="dxa"/>
            <w:shd w:val="clear" w:color="auto" w:fill="FFFFFF" w:themeFill="background1"/>
            <w:vAlign w:val="center"/>
          </w:tcPr>
          <w:p w14:paraId="6F184EC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w:t>
            </w:r>
          </w:p>
        </w:tc>
        <w:tc>
          <w:tcPr>
            <w:tcW w:w="754" w:type="dxa"/>
            <w:shd w:val="clear" w:color="auto" w:fill="FFFFFF" w:themeFill="background1"/>
            <w:vAlign w:val="center"/>
          </w:tcPr>
          <w:p w14:paraId="1293C1F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w:t>
            </w:r>
          </w:p>
        </w:tc>
        <w:tc>
          <w:tcPr>
            <w:tcW w:w="754" w:type="dxa"/>
            <w:shd w:val="clear" w:color="auto" w:fill="FFFFFF" w:themeFill="background1"/>
            <w:vAlign w:val="center"/>
          </w:tcPr>
          <w:p w14:paraId="4984590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w:t>
            </w:r>
          </w:p>
        </w:tc>
        <w:tc>
          <w:tcPr>
            <w:tcW w:w="1445" w:type="dxa"/>
            <w:shd w:val="clear" w:color="auto" w:fill="FFFFFF" w:themeFill="background1"/>
            <w:vAlign w:val="center"/>
          </w:tcPr>
          <w:p w14:paraId="75581B8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p w14:paraId="5025473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успеваемости</w:t>
            </w:r>
          </w:p>
        </w:tc>
        <w:tc>
          <w:tcPr>
            <w:tcW w:w="1089" w:type="dxa"/>
            <w:shd w:val="clear" w:color="auto" w:fill="FFFFFF" w:themeFill="background1"/>
            <w:vAlign w:val="center"/>
          </w:tcPr>
          <w:p w14:paraId="412ABB5D" w14:textId="77777777" w:rsidR="0000031D" w:rsidRDefault="0000031D">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p>
          <w:p w14:paraId="1F62AE3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 качества</w:t>
            </w:r>
          </w:p>
        </w:tc>
        <w:tc>
          <w:tcPr>
            <w:tcW w:w="1040" w:type="dxa"/>
            <w:shd w:val="clear" w:color="auto" w:fill="FFFFFF" w:themeFill="background1"/>
            <w:vAlign w:val="center"/>
          </w:tcPr>
          <w:p w14:paraId="27C215C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СОУ</w:t>
            </w:r>
          </w:p>
        </w:tc>
        <w:tc>
          <w:tcPr>
            <w:tcW w:w="1346" w:type="dxa"/>
            <w:shd w:val="clear" w:color="auto" w:fill="FFFFFF" w:themeFill="background1"/>
            <w:vAlign w:val="center"/>
          </w:tcPr>
          <w:p w14:paraId="5BCA23B2"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Средний балл</w:t>
            </w:r>
          </w:p>
        </w:tc>
      </w:tr>
      <w:tr w:rsidR="0000031D" w14:paraId="016EFF47" w14:textId="77777777">
        <w:trPr>
          <w:trHeight w:val="343"/>
        </w:trPr>
        <w:tc>
          <w:tcPr>
            <w:tcW w:w="987" w:type="dxa"/>
            <w:vAlign w:val="center"/>
          </w:tcPr>
          <w:p w14:paraId="42E0790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5а</w:t>
            </w:r>
          </w:p>
        </w:tc>
        <w:tc>
          <w:tcPr>
            <w:tcW w:w="1232" w:type="dxa"/>
            <w:vAlign w:val="center"/>
          </w:tcPr>
          <w:p w14:paraId="38900D2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17</w:t>
            </w:r>
          </w:p>
        </w:tc>
        <w:tc>
          <w:tcPr>
            <w:tcW w:w="659" w:type="dxa"/>
            <w:vAlign w:val="center"/>
          </w:tcPr>
          <w:p w14:paraId="0954BA6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w:t>
            </w:r>
          </w:p>
        </w:tc>
        <w:tc>
          <w:tcPr>
            <w:tcW w:w="754" w:type="dxa"/>
            <w:vAlign w:val="center"/>
          </w:tcPr>
          <w:p w14:paraId="127FCE3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w:t>
            </w:r>
          </w:p>
        </w:tc>
        <w:tc>
          <w:tcPr>
            <w:tcW w:w="754" w:type="dxa"/>
            <w:vAlign w:val="center"/>
          </w:tcPr>
          <w:p w14:paraId="4C171B2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12</w:t>
            </w:r>
          </w:p>
        </w:tc>
        <w:tc>
          <w:tcPr>
            <w:tcW w:w="754" w:type="dxa"/>
            <w:vAlign w:val="center"/>
          </w:tcPr>
          <w:p w14:paraId="2D7974B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277F909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63DB7B6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29</w:t>
            </w:r>
          </w:p>
        </w:tc>
        <w:tc>
          <w:tcPr>
            <w:tcW w:w="1040" w:type="dxa"/>
            <w:vAlign w:val="center"/>
          </w:tcPr>
          <w:p w14:paraId="7618EF62"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51</w:t>
            </w:r>
          </w:p>
        </w:tc>
        <w:tc>
          <w:tcPr>
            <w:tcW w:w="1346" w:type="dxa"/>
            <w:vAlign w:val="center"/>
          </w:tcPr>
          <w:p w14:paraId="35A476D1"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3,5</w:t>
            </w:r>
          </w:p>
        </w:tc>
      </w:tr>
      <w:tr w:rsidR="0000031D" w14:paraId="543953F8" w14:textId="77777777">
        <w:trPr>
          <w:trHeight w:val="343"/>
        </w:trPr>
        <w:tc>
          <w:tcPr>
            <w:tcW w:w="987" w:type="dxa"/>
            <w:vAlign w:val="center"/>
          </w:tcPr>
          <w:p w14:paraId="1A4407F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5б</w:t>
            </w:r>
          </w:p>
        </w:tc>
        <w:tc>
          <w:tcPr>
            <w:tcW w:w="1232" w:type="dxa"/>
            <w:vAlign w:val="center"/>
          </w:tcPr>
          <w:p w14:paraId="3EF3031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18</w:t>
            </w:r>
          </w:p>
        </w:tc>
        <w:tc>
          <w:tcPr>
            <w:tcW w:w="659" w:type="dxa"/>
            <w:vAlign w:val="center"/>
          </w:tcPr>
          <w:p w14:paraId="0BC9BB8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w:t>
            </w:r>
          </w:p>
        </w:tc>
        <w:tc>
          <w:tcPr>
            <w:tcW w:w="754" w:type="dxa"/>
            <w:vAlign w:val="center"/>
          </w:tcPr>
          <w:p w14:paraId="552C982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6</w:t>
            </w:r>
          </w:p>
        </w:tc>
        <w:tc>
          <w:tcPr>
            <w:tcW w:w="754" w:type="dxa"/>
            <w:vAlign w:val="center"/>
          </w:tcPr>
          <w:p w14:paraId="2AD666D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w:t>
            </w:r>
          </w:p>
        </w:tc>
        <w:tc>
          <w:tcPr>
            <w:tcW w:w="754" w:type="dxa"/>
            <w:vAlign w:val="center"/>
          </w:tcPr>
          <w:p w14:paraId="7E3408F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2D47E04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39744F8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44</w:t>
            </w:r>
          </w:p>
        </w:tc>
        <w:tc>
          <w:tcPr>
            <w:tcW w:w="1040" w:type="dxa"/>
            <w:vAlign w:val="center"/>
          </w:tcPr>
          <w:p w14:paraId="3E1B9CF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52</w:t>
            </w:r>
          </w:p>
        </w:tc>
        <w:tc>
          <w:tcPr>
            <w:tcW w:w="1346" w:type="dxa"/>
            <w:vAlign w:val="center"/>
          </w:tcPr>
          <w:p w14:paraId="4460E4E1" w14:textId="77777777" w:rsidR="0000031D" w:rsidRDefault="00000000">
            <w:pPr>
              <w:widowControl w:val="0"/>
              <w:spacing w:before="0" w:beforeAutospacing="0" w:after="0" w:afterAutospacing="0"/>
              <w:ind w:right="4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3,6</w:t>
            </w:r>
          </w:p>
        </w:tc>
      </w:tr>
      <w:tr w:rsidR="0000031D" w14:paraId="317AD856" w14:textId="77777777">
        <w:trPr>
          <w:trHeight w:val="343"/>
        </w:trPr>
        <w:tc>
          <w:tcPr>
            <w:tcW w:w="987" w:type="dxa"/>
            <w:vAlign w:val="center"/>
          </w:tcPr>
          <w:p w14:paraId="36572ED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5в</w:t>
            </w:r>
          </w:p>
        </w:tc>
        <w:tc>
          <w:tcPr>
            <w:tcW w:w="1232" w:type="dxa"/>
            <w:vAlign w:val="center"/>
          </w:tcPr>
          <w:p w14:paraId="49AC5DC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17</w:t>
            </w:r>
          </w:p>
        </w:tc>
        <w:tc>
          <w:tcPr>
            <w:tcW w:w="659" w:type="dxa"/>
            <w:vAlign w:val="center"/>
          </w:tcPr>
          <w:p w14:paraId="749637D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w:t>
            </w:r>
          </w:p>
        </w:tc>
        <w:tc>
          <w:tcPr>
            <w:tcW w:w="754" w:type="dxa"/>
            <w:vAlign w:val="center"/>
          </w:tcPr>
          <w:p w14:paraId="41E914D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w:t>
            </w:r>
          </w:p>
        </w:tc>
        <w:tc>
          <w:tcPr>
            <w:tcW w:w="754" w:type="dxa"/>
            <w:vAlign w:val="center"/>
          </w:tcPr>
          <w:p w14:paraId="25D04402"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w:t>
            </w:r>
          </w:p>
        </w:tc>
        <w:tc>
          <w:tcPr>
            <w:tcW w:w="754" w:type="dxa"/>
            <w:vAlign w:val="center"/>
          </w:tcPr>
          <w:p w14:paraId="41CDCF6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0F9A719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3305940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42</w:t>
            </w:r>
          </w:p>
        </w:tc>
        <w:tc>
          <w:tcPr>
            <w:tcW w:w="1040" w:type="dxa"/>
            <w:vAlign w:val="center"/>
          </w:tcPr>
          <w:p w14:paraId="780C1A3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54</w:t>
            </w:r>
          </w:p>
        </w:tc>
        <w:tc>
          <w:tcPr>
            <w:tcW w:w="1346" w:type="dxa"/>
            <w:vAlign w:val="center"/>
          </w:tcPr>
          <w:p w14:paraId="0356BC1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3,6</w:t>
            </w:r>
          </w:p>
        </w:tc>
      </w:tr>
      <w:tr w:rsidR="0000031D" w14:paraId="603E2787" w14:textId="77777777">
        <w:trPr>
          <w:trHeight w:val="343"/>
        </w:trPr>
        <w:tc>
          <w:tcPr>
            <w:tcW w:w="987" w:type="dxa"/>
            <w:vAlign w:val="center"/>
          </w:tcPr>
          <w:p w14:paraId="50CA1922"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6 а</w:t>
            </w:r>
          </w:p>
        </w:tc>
        <w:tc>
          <w:tcPr>
            <w:tcW w:w="1232" w:type="dxa"/>
            <w:vAlign w:val="center"/>
          </w:tcPr>
          <w:p w14:paraId="7433088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24</w:t>
            </w:r>
          </w:p>
        </w:tc>
        <w:tc>
          <w:tcPr>
            <w:tcW w:w="659" w:type="dxa"/>
            <w:vAlign w:val="center"/>
          </w:tcPr>
          <w:p w14:paraId="64DB722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w:t>
            </w:r>
          </w:p>
        </w:tc>
        <w:tc>
          <w:tcPr>
            <w:tcW w:w="754" w:type="dxa"/>
            <w:vAlign w:val="center"/>
          </w:tcPr>
          <w:p w14:paraId="51B6D161"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w:t>
            </w:r>
          </w:p>
        </w:tc>
        <w:tc>
          <w:tcPr>
            <w:tcW w:w="754" w:type="dxa"/>
            <w:vAlign w:val="center"/>
          </w:tcPr>
          <w:p w14:paraId="6D8B4B3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13</w:t>
            </w:r>
          </w:p>
        </w:tc>
        <w:tc>
          <w:tcPr>
            <w:tcW w:w="754" w:type="dxa"/>
            <w:vAlign w:val="center"/>
          </w:tcPr>
          <w:p w14:paraId="13D1095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55604DC2"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6A93EEA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46</w:t>
            </w:r>
          </w:p>
        </w:tc>
        <w:tc>
          <w:tcPr>
            <w:tcW w:w="1040" w:type="dxa"/>
            <w:vAlign w:val="center"/>
          </w:tcPr>
          <w:p w14:paraId="483875E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52</w:t>
            </w:r>
          </w:p>
        </w:tc>
        <w:tc>
          <w:tcPr>
            <w:tcW w:w="1346" w:type="dxa"/>
            <w:vAlign w:val="center"/>
          </w:tcPr>
          <w:p w14:paraId="39111AC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3,5</w:t>
            </w:r>
          </w:p>
        </w:tc>
      </w:tr>
      <w:tr w:rsidR="0000031D" w14:paraId="170687E1" w14:textId="77777777">
        <w:trPr>
          <w:trHeight w:val="248"/>
        </w:trPr>
        <w:tc>
          <w:tcPr>
            <w:tcW w:w="987" w:type="dxa"/>
            <w:vAlign w:val="center"/>
          </w:tcPr>
          <w:p w14:paraId="4B7F45F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6 б</w:t>
            </w:r>
          </w:p>
        </w:tc>
        <w:tc>
          <w:tcPr>
            <w:tcW w:w="1232" w:type="dxa"/>
            <w:vAlign w:val="center"/>
          </w:tcPr>
          <w:p w14:paraId="6CAB684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23</w:t>
            </w:r>
          </w:p>
        </w:tc>
        <w:tc>
          <w:tcPr>
            <w:tcW w:w="659" w:type="dxa"/>
            <w:vAlign w:val="center"/>
          </w:tcPr>
          <w:p w14:paraId="06CD107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w:t>
            </w:r>
          </w:p>
        </w:tc>
        <w:tc>
          <w:tcPr>
            <w:tcW w:w="754" w:type="dxa"/>
            <w:vAlign w:val="center"/>
          </w:tcPr>
          <w:p w14:paraId="03FD6B9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7</w:t>
            </w:r>
          </w:p>
        </w:tc>
        <w:tc>
          <w:tcPr>
            <w:tcW w:w="754" w:type="dxa"/>
            <w:vAlign w:val="center"/>
          </w:tcPr>
          <w:p w14:paraId="2C1548D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15</w:t>
            </w:r>
          </w:p>
        </w:tc>
        <w:tc>
          <w:tcPr>
            <w:tcW w:w="754" w:type="dxa"/>
            <w:vAlign w:val="center"/>
          </w:tcPr>
          <w:p w14:paraId="4798106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2FBB523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404E8E7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35</w:t>
            </w:r>
          </w:p>
        </w:tc>
        <w:tc>
          <w:tcPr>
            <w:tcW w:w="1040" w:type="dxa"/>
            <w:vAlign w:val="center"/>
          </w:tcPr>
          <w:p w14:paraId="20BBDCF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47</w:t>
            </w:r>
          </w:p>
        </w:tc>
        <w:tc>
          <w:tcPr>
            <w:tcW w:w="1346" w:type="dxa"/>
            <w:vAlign w:val="center"/>
          </w:tcPr>
          <w:p w14:paraId="6219E8D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3,4</w:t>
            </w:r>
          </w:p>
        </w:tc>
      </w:tr>
      <w:tr w:rsidR="0000031D" w14:paraId="370E1956" w14:textId="77777777">
        <w:trPr>
          <w:trHeight w:val="343"/>
        </w:trPr>
        <w:tc>
          <w:tcPr>
            <w:tcW w:w="987" w:type="dxa"/>
            <w:vAlign w:val="center"/>
          </w:tcPr>
          <w:p w14:paraId="70977B4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7 а</w:t>
            </w:r>
          </w:p>
        </w:tc>
        <w:tc>
          <w:tcPr>
            <w:tcW w:w="1232" w:type="dxa"/>
            <w:vAlign w:val="center"/>
          </w:tcPr>
          <w:p w14:paraId="7E6264D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24</w:t>
            </w:r>
          </w:p>
        </w:tc>
        <w:tc>
          <w:tcPr>
            <w:tcW w:w="659" w:type="dxa"/>
            <w:vAlign w:val="center"/>
          </w:tcPr>
          <w:p w14:paraId="1FC419C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w:t>
            </w:r>
          </w:p>
        </w:tc>
        <w:tc>
          <w:tcPr>
            <w:tcW w:w="754" w:type="dxa"/>
            <w:vAlign w:val="center"/>
          </w:tcPr>
          <w:p w14:paraId="411D904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w:t>
            </w:r>
          </w:p>
        </w:tc>
        <w:tc>
          <w:tcPr>
            <w:tcW w:w="754" w:type="dxa"/>
            <w:vAlign w:val="center"/>
          </w:tcPr>
          <w:p w14:paraId="2634DB5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12</w:t>
            </w:r>
          </w:p>
        </w:tc>
        <w:tc>
          <w:tcPr>
            <w:tcW w:w="754" w:type="dxa"/>
            <w:vAlign w:val="center"/>
          </w:tcPr>
          <w:p w14:paraId="54CF99D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3B4E4D1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45EF24D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50</w:t>
            </w:r>
          </w:p>
        </w:tc>
        <w:tc>
          <w:tcPr>
            <w:tcW w:w="1040" w:type="dxa"/>
            <w:vAlign w:val="center"/>
          </w:tcPr>
          <w:p w14:paraId="0266527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53</w:t>
            </w:r>
          </w:p>
        </w:tc>
        <w:tc>
          <w:tcPr>
            <w:tcW w:w="1346" w:type="dxa"/>
            <w:vAlign w:val="center"/>
          </w:tcPr>
          <w:p w14:paraId="2A771FD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3,6</w:t>
            </w:r>
          </w:p>
        </w:tc>
      </w:tr>
      <w:tr w:rsidR="0000031D" w14:paraId="6A58514A" w14:textId="77777777">
        <w:trPr>
          <w:trHeight w:val="343"/>
        </w:trPr>
        <w:tc>
          <w:tcPr>
            <w:tcW w:w="987" w:type="dxa"/>
            <w:vAlign w:val="center"/>
          </w:tcPr>
          <w:p w14:paraId="32EEBDA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7 б</w:t>
            </w:r>
          </w:p>
        </w:tc>
        <w:tc>
          <w:tcPr>
            <w:tcW w:w="1232" w:type="dxa"/>
            <w:vAlign w:val="center"/>
          </w:tcPr>
          <w:p w14:paraId="0BED849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25</w:t>
            </w:r>
          </w:p>
        </w:tc>
        <w:tc>
          <w:tcPr>
            <w:tcW w:w="659" w:type="dxa"/>
            <w:vAlign w:val="center"/>
          </w:tcPr>
          <w:p w14:paraId="3205143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w:t>
            </w:r>
          </w:p>
        </w:tc>
        <w:tc>
          <w:tcPr>
            <w:tcW w:w="754" w:type="dxa"/>
            <w:vAlign w:val="center"/>
          </w:tcPr>
          <w:p w14:paraId="07E536A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6</w:t>
            </w:r>
          </w:p>
        </w:tc>
        <w:tc>
          <w:tcPr>
            <w:tcW w:w="754" w:type="dxa"/>
            <w:vAlign w:val="center"/>
          </w:tcPr>
          <w:p w14:paraId="7F6E991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18</w:t>
            </w:r>
          </w:p>
        </w:tc>
        <w:tc>
          <w:tcPr>
            <w:tcW w:w="754" w:type="dxa"/>
            <w:vAlign w:val="center"/>
          </w:tcPr>
          <w:p w14:paraId="50F484F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4F9EB23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16275BF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28</w:t>
            </w:r>
          </w:p>
        </w:tc>
        <w:tc>
          <w:tcPr>
            <w:tcW w:w="1040" w:type="dxa"/>
            <w:vAlign w:val="center"/>
          </w:tcPr>
          <w:p w14:paraId="7F00F6B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45</w:t>
            </w:r>
          </w:p>
        </w:tc>
        <w:tc>
          <w:tcPr>
            <w:tcW w:w="1346" w:type="dxa"/>
            <w:vAlign w:val="center"/>
          </w:tcPr>
          <w:p w14:paraId="6305A35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3,3</w:t>
            </w:r>
          </w:p>
        </w:tc>
      </w:tr>
      <w:tr w:rsidR="0000031D" w14:paraId="45F65770" w14:textId="77777777">
        <w:trPr>
          <w:trHeight w:val="343"/>
        </w:trPr>
        <w:tc>
          <w:tcPr>
            <w:tcW w:w="987" w:type="dxa"/>
            <w:vAlign w:val="center"/>
          </w:tcPr>
          <w:p w14:paraId="59337A6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8 а</w:t>
            </w:r>
          </w:p>
        </w:tc>
        <w:tc>
          <w:tcPr>
            <w:tcW w:w="1232" w:type="dxa"/>
            <w:vAlign w:val="center"/>
          </w:tcPr>
          <w:p w14:paraId="26EC425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21</w:t>
            </w:r>
          </w:p>
        </w:tc>
        <w:tc>
          <w:tcPr>
            <w:tcW w:w="659" w:type="dxa"/>
            <w:vAlign w:val="center"/>
          </w:tcPr>
          <w:p w14:paraId="50BA244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w:t>
            </w:r>
          </w:p>
        </w:tc>
        <w:tc>
          <w:tcPr>
            <w:tcW w:w="754" w:type="dxa"/>
            <w:vAlign w:val="center"/>
          </w:tcPr>
          <w:p w14:paraId="100D95E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w:t>
            </w:r>
          </w:p>
        </w:tc>
        <w:tc>
          <w:tcPr>
            <w:tcW w:w="754" w:type="dxa"/>
            <w:vAlign w:val="center"/>
          </w:tcPr>
          <w:p w14:paraId="743B780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12</w:t>
            </w:r>
          </w:p>
        </w:tc>
        <w:tc>
          <w:tcPr>
            <w:tcW w:w="754" w:type="dxa"/>
            <w:vAlign w:val="center"/>
          </w:tcPr>
          <w:p w14:paraId="2879AE71"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5F25FA8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4F098A0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43</w:t>
            </w:r>
          </w:p>
        </w:tc>
        <w:tc>
          <w:tcPr>
            <w:tcW w:w="1040" w:type="dxa"/>
            <w:vAlign w:val="center"/>
          </w:tcPr>
          <w:p w14:paraId="3C00043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55</w:t>
            </w:r>
          </w:p>
        </w:tc>
        <w:tc>
          <w:tcPr>
            <w:tcW w:w="1346" w:type="dxa"/>
            <w:vAlign w:val="center"/>
          </w:tcPr>
          <w:p w14:paraId="67AF2A4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3,6</w:t>
            </w:r>
          </w:p>
        </w:tc>
      </w:tr>
      <w:tr w:rsidR="0000031D" w14:paraId="40034FEC" w14:textId="77777777">
        <w:trPr>
          <w:trHeight w:val="343"/>
        </w:trPr>
        <w:tc>
          <w:tcPr>
            <w:tcW w:w="987" w:type="dxa"/>
            <w:vAlign w:val="center"/>
          </w:tcPr>
          <w:p w14:paraId="1685358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8 б</w:t>
            </w:r>
          </w:p>
        </w:tc>
        <w:tc>
          <w:tcPr>
            <w:tcW w:w="1232" w:type="dxa"/>
            <w:vAlign w:val="center"/>
          </w:tcPr>
          <w:p w14:paraId="0F62A38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15</w:t>
            </w:r>
          </w:p>
        </w:tc>
        <w:tc>
          <w:tcPr>
            <w:tcW w:w="659" w:type="dxa"/>
            <w:vAlign w:val="center"/>
          </w:tcPr>
          <w:p w14:paraId="56294491"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w:t>
            </w:r>
          </w:p>
        </w:tc>
        <w:tc>
          <w:tcPr>
            <w:tcW w:w="754" w:type="dxa"/>
            <w:vAlign w:val="center"/>
          </w:tcPr>
          <w:p w14:paraId="0838618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w:t>
            </w:r>
          </w:p>
        </w:tc>
        <w:tc>
          <w:tcPr>
            <w:tcW w:w="754" w:type="dxa"/>
            <w:vAlign w:val="center"/>
          </w:tcPr>
          <w:p w14:paraId="7602D66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11</w:t>
            </w:r>
          </w:p>
        </w:tc>
        <w:tc>
          <w:tcPr>
            <w:tcW w:w="754" w:type="dxa"/>
            <w:vAlign w:val="center"/>
          </w:tcPr>
          <w:p w14:paraId="65E917F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3A4A69F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53D07B9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26</w:t>
            </w:r>
          </w:p>
        </w:tc>
        <w:tc>
          <w:tcPr>
            <w:tcW w:w="1040" w:type="dxa"/>
            <w:vAlign w:val="center"/>
          </w:tcPr>
          <w:p w14:paraId="0021BBD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45</w:t>
            </w:r>
          </w:p>
        </w:tc>
        <w:tc>
          <w:tcPr>
            <w:tcW w:w="1346" w:type="dxa"/>
            <w:vAlign w:val="center"/>
          </w:tcPr>
          <w:p w14:paraId="293060E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3,3</w:t>
            </w:r>
          </w:p>
        </w:tc>
      </w:tr>
      <w:tr w:rsidR="0000031D" w14:paraId="70C7945C" w14:textId="77777777">
        <w:trPr>
          <w:trHeight w:val="343"/>
        </w:trPr>
        <w:tc>
          <w:tcPr>
            <w:tcW w:w="987" w:type="dxa"/>
            <w:vAlign w:val="center"/>
          </w:tcPr>
          <w:p w14:paraId="5A1DE13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 а</w:t>
            </w:r>
          </w:p>
        </w:tc>
        <w:tc>
          <w:tcPr>
            <w:tcW w:w="1232" w:type="dxa"/>
            <w:vAlign w:val="center"/>
          </w:tcPr>
          <w:p w14:paraId="47558B3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17</w:t>
            </w:r>
          </w:p>
        </w:tc>
        <w:tc>
          <w:tcPr>
            <w:tcW w:w="659" w:type="dxa"/>
            <w:vAlign w:val="center"/>
          </w:tcPr>
          <w:p w14:paraId="37CB8CF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w:t>
            </w:r>
          </w:p>
        </w:tc>
        <w:tc>
          <w:tcPr>
            <w:tcW w:w="754" w:type="dxa"/>
            <w:vAlign w:val="center"/>
          </w:tcPr>
          <w:p w14:paraId="16EB7F21"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w:t>
            </w:r>
          </w:p>
        </w:tc>
        <w:tc>
          <w:tcPr>
            <w:tcW w:w="754" w:type="dxa"/>
            <w:vAlign w:val="center"/>
          </w:tcPr>
          <w:p w14:paraId="6378CC9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w:t>
            </w:r>
          </w:p>
        </w:tc>
        <w:tc>
          <w:tcPr>
            <w:tcW w:w="754" w:type="dxa"/>
            <w:vAlign w:val="center"/>
          </w:tcPr>
          <w:p w14:paraId="2C4D67C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30938D4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27A05914"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41</w:t>
            </w:r>
          </w:p>
        </w:tc>
        <w:tc>
          <w:tcPr>
            <w:tcW w:w="1040" w:type="dxa"/>
            <w:vAlign w:val="center"/>
          </w:tcPr>
          <w:p w14:paraId="4D861E2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52</w:t>
            </w:r>
          </w:p>
        </w:tc>
        <w:tc>
          <w:tcPr>
            <w:tcW w:w="1346" w:type="dxa"/>
            <w:vAlign w:val="center"/>
          </w:tcPr>
          <w:p w14:paraId="2D3F4F0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3,5</w:t>
            </w:r>
          </w:p>
        </w:tc>
      </w:tr>
      <w:tr w:rsidR="0000031D" w14:paraId="31BB8924" w14:textId="77777777">
        <w:trPr>
          <w:trHeight w:val="343"/>
        </w:trPr>
        <w:tc>
          <w:tcPr>
            <w:tcW w:w="987" w:type="dxa"/>
            <w:vAlign w:val="center"/>
          </w:tcPr>
          <w:p w14:paraId="33937EF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 б</w:t>
            </w:r>
          </w:p>
        </w:tc>
        <w:tc>
          <w:tcPr>
            <w:tcW w:w="1232" w:type="dxa"/>
            <w:vAlign w:val="center"/>
          </w:tcPr>
          <w:p w14:paraId="3C799E3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12</w:t>
            </w:r>
          </w:p>
        </w:tc>
        <w:tc>
          <w:tcPr>
            <w:tcW w:w="659" w:type="dxa"/>
            <w:vAlign w:val="center"/>
          </w:tcPr>
          <w:p w14:paraId="20B7ACC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754" w:type="dxa"/>
            <w:vAlign w:val="center"/>
          </w:tcPr>
          <w:p w14:paraId="416D01E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w:t>
            </w:r>
          </w:p>
        </w:tc>
        <w:tc>
          <w:tcPr>
            <w:tcW w:w="754" w:type="dxa"/>
            <w:vAlign w:val="center"/>
          </w:tcPr>
          <w:p w14:paraId="0DEDBA3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w:t>
            </w:r>
          </w:p>
        </w:tc>
        <w:tc>
          <w:tcPr>
            <w:tcW w:w="754" w:type="dxa"/>
            <w:vAlign w:val="center"/>
          </w:tcPr>
          <w:p w14:paraId="740D2FD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38F10181"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10D386E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25</w:t>
            </w:r>
          </w:p>
        </w:tc>
        <w:tc>
          <w:tcPr>
            <w:tcW w:w="1040" w:type="dxa"/>
            <w:vAlign w:val="center"/>
          </w:tcPr>
          <w:p w14:paraId="1DEB525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43</w:t>
            </w:r>
          </w:p>
        </w:tc>
        <w:tc>
          <w:tcPr>
            <w:tcW w:w="1346" w:type="dxa"/>
            <w:vAlign w:val="center"/>
          </w:tcPr>
          <w:p w14:paraId="67C2A83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3,2</w:t>
            </w:r>
          </w:p>
        </w:tc>
      </w:tr>
      <w:tr w:rsidR="0000031D" w14:paraId="76D1BC20" w14:textId="77777777">
        <w:trPr>
          <w:trHeight w:val="343"/>
        </w:trPr>
        <w:tc>
          <w:tcPr>
            <w:tcW w:w="987" w:type="dxa"/>
            <w:vAlign w:val="center"/>
          </w:tcPr>
          <w:p w14:paraId="0288F10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w:t>
            </w:r>
          </w:p>
        </w:tc>
        <w:tc>
          <w:tcPr>
            <w:tcW w:w="1232" w:type="dxa"/>
            <w:vAlign w:val="center"/>
          </w:tcPr>
          <w:p w14:paraId="5A93C0A2"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23</w:t>
            </w:r>
          </w:p>
        </w:tc>
        <w:tc>
          <w:tcPr>
            <w:tcW w:w="659" w:type="dxa"/>
            <w:vAlign w:val="center"/>
          </w:tcPr>
          <w:p w14:paraId="7151E2F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w:t>
            </w:r>
          </w:p>
        </w:tc>
        <w:tc>
          <w:tcPr>
            <w:tcW w:w="754" w:type="dxa"/>
            <w:vAlign w:val="center"/>
          </w:tcPr>
          <w:p w14:paraId="6D7C0B1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8</w:t>
            </w:r>
          </w:p>
        </w:tc>
        <w:tc>
          <w:tcPr>
            <w:tcW w:w="754" w:type="dxa"/>
            <w:vAlign w:val="center"/>
          </w:tcPr>
          <w:p w14:paraId="4AC285F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6</w:t>
            </w:r>
          </w:p>
        </w:tc>
        <w:tc>
          <w:tcPr>
            <w:tcW w:w="754" w:type="dxa"/>
            <w:vAlign w:val="center"/>
          </w:tcPr>
          <w:p w14:paraId="2399298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45DAAB4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70E9CC6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74</w:t>
            </w:r>
          </w:p>
        </w:tc>
        <w:tc>
          <w:tcPr>
            <w:tcW w:w="1040" w:type="dxa"/>
            <w:vAlign w:val="center"/>
          </w:tcPr>
          <w:p w14:paraId="5454B20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71</w:t>
            </w:r>
          </w:p>
        </w:tc>
        <w:tc>
          <w:tcPr>
            <w:tcW w:w="1346" w:type="dxa"/>
            <w:vAlign w:val="center"/>
          </w:tcPr>
          <w:p w14:paraId="503E085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4,1</w:t>
            </w:r>
          </w:p>
        </w:tc>
      </w:tr>
      <w:tr w:rsidR="0000031D" w14:paraId="3048714A" w14:textId="77777777">
        <w:trPr>
          <w:trHeight w:val="343"/>
        </w:trPr>
        <w:tc>
          <w:tcPr>
            <w:tcW w:w="987" w:type="dxa"/>
            <w:vAlign w:val="center"/>
          </w:tcPr>
          <w:p w14:paraId="672B1A5F"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11</w:t>
            </w:r>
          </w:p>
        </w:tc>
        <w:tc>
          <w:tcPr>
            <w:tcW w:w="1232" w:type="dxa"/>
            <w:vAlign w:val="center"/>
          </w:tcPr>
          <w:p w14:paraId="7B9FAD5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18</w:t>
            </w:r>
          </w:p>
        </w:tc>
        <w:tc>
          <w:tcPr>
            <w:tcW w:w="659" w:type="dxa"/>
            <w:vAlign w:val="center"/>
          </w:tcPr>
          <w:p w14:paraId="37CAB67B"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w:t>
            </w:r>
          </w:p>
        </w:tc>
        <w:tc>
          <w:tcPr>
            <w:tcW w:w="754" w:type="dxa"/>
            <w:vAlign w:val="center"/>
          </w:tcPr>
          <w:p w14:paraId="76C7638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w:t>
            </w:r>
          </w:p>
        </w:tc>
        <w:tc>
          <w:tcPr>
            <w:tcW w:w="754" w:type="dxa"/>
            <w:vAlign w:val="center"/>
          </w:tcPr>
          <w:p w14:paraId="5A41F986"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754" w:type="dxa"/>
            <w:vAlign w:val="center"/>
          </w:tcPr>
          <w:p w14:paraId="300E6E9C"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34B623D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4A8A191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40" w:type="dxa"/>
            <w:vAlign w:val="center"/>
          </w:tcPr>
          <w:p w14:paraId="2EF2733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90</w:t>
            </w:r>
          </w:p>
        </w:tc>
        <w:tc>
          <w:tcPr>
            <w:tcW w:w="1346" w:type="dxa"/>
            <w:vAlign w:val="center"/>
          </w:tcPr>
          <w:p w14:paraId="263A93E5"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4,7</w:t>
            </w:r>
          </w:p>
        </w:tc>
      </w:tr>
      <w:tr w:rsidR="0000031D" w14:paraId="4F6B39C4" w14:textId="77777777">
        <w:trPr>
          <w:trHeight w:val="343"/>
        </w:trPr>
        <w:tc>
          <w:tcPr>
            <w:tcW w:w="987" w:type="dxa"/>
            <w:vAlign w:val="center"/>
          </w:tcPr>
          <w:p w14:paraId="662EE717" w14:textId="77777777" w:rsidR="0000031D" w:rsidRDefault="00000000">
            <w:pPr>
              <w:widowControl w:val="0"/>
              <w:spacing w:before="0" w:beforeAutospacing="0" w:after="0" w:afterAutospacing="0"/>
              <w:ind w:left="113" w:right="113"/>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Итого</w:t>
            </w:r>
          </w:p>
        </w:tc>
        <w:tc>
          <w:tcPr>
            <w:tcW w:w="1232" w:type="dxa"/>
            <w:vAlign w:val="center"/>
          </w:tcPr>
          <w:p w14:paraId="30645AF0"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254</w:t>
            </w:r>
          </w:p>
        </w:tc>
        <w:tc>
          <w:tcPr>
            <w:tcW w:w="659" w:type="dxa"/>
            <w:vAlign w:val="center"/>
          </w:tcPr>
          <w:p w14:paraId="15016D27"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39</w:t>
            </w:r>
          </w:p>
        </w:tc>
        <w:tc>
          <w:tcPr>
            <w:tcW w:w="754" w:type="dxa"/>
            <w:vAlign w:val="center"/>
          </w:tcPr>
          <w:p w14:paraId="72C51AF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77</w:t>
            </w:r>
          </w:p>
        </w:tc>
        <w:tc>
          <w:tcPr>
            <w:tcW w:w="754" w:type="dxa"/>
            <w:vAlign w:val="center"/>
          </w:tcPr>
          <w:p w14:paraId="0EA8D04D"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138</w:t>
            </w:r>
          </w:p>
        </w:tc>
        <w:tc>
          <w:tcPr>
            <w:tcW w:w="754" w:type="dxa"/>
            <w:vAlign w:val="center"/>
          </w:tcPr>
          <w:p w14:paraId="7D4BC79A"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w:t>
            </w:r>
          </w:p>
        </w:tc>
        <w:tc>
          <w:tcPr>
            <w:tcW w:w="1445" w:type="dxa"/>
            <w:vAlign w:val="center"/>
          </w:tcPr>
          <w:p w14:paraId="5F355089"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100</w:t>
            </w:r>
          </w:p>
        </w:tc>
        <w:tc>
          <w:tcPr>
            <w:tcW w:w="1089" w:type="dxa"/>
            <w:vAlign w:val="center"/>
          </w:tcPr>
          <w:p w14:paraId="1B5F7FB3"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46</w:t>
            </w:r>
          </w:p>
        </w:tc>
        <w:tc>
          <w:tcPr>
            <w:tcW w:w="1040" w:type="dxa"/>
            <w:vAlign w:val="center"/>
          </w:tcPr>
          <w:p w14:paraId="39B2A708"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54</w:t>
            </w:r>
          </w:p>
        </w:tc>
        <w:tc>
          <w:tcPr>
            <w:tcW w:w="1346" w:type="dxa"/>
            <w:vAlign w:val="center"/>
          </w:tcPr>
          <w:p w14:paraId="15BEAFCE" w14:textId="77777777" w:rsidR="0000031D" w:rsidRDefault="00000000">
            <w:pPr>
              <w:widowControl w:val="0"/>
              <w:spacing w:before="0" w:beforeAutospacing="0" w:after="0" w:afterAutospacing="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ru-RU" w:eastAsia="ru-RU"/>
              </w:rPr>
              <w:t>3,6</w:t>
            </w:r>
          </w:p>
        </w:tc>
      </w:tr>
    </w:tbl>
    <w:p w14:paraId="4B47D4D6" w14:textId="5670EA60"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Использование результатов оценочных процедур</w:t>
      </w:r>
    </w:p>
    <w:p w14:paraId="1DBCFD8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В соответствии с рекомендациями Минпросвещения о едином подходе к применению результатов федеральных, региональных и внутренних оценочных процедур, направленных письмом </w:t>
      </w:r>
      <w:r>
        <w:rPr>
          <w:rFonts w:ascii="Times New Roman" w:hAnsi="Times New Roman" w:cs="Times New Roman"/>
          <w:color w:val="000000"/>
          <w:sz w:val="24"/>
          <w:szCs w:val="24"/>
          <w:lang w:val="ru-RU"/>
        </w:rPr>
        <w:lastRenderedPageBreak/>
        <w:t>Минпросвещения от 05.06.2025 № ОК-1656/03, была разработана дорожная карта повышения качества образовательных результатов количество обучающихся, которые окончили полугодие на «4» и «5», было 13,5%), процент учащихся, окончивших на «5», стабилен (в 2024-м было 9%) обучающихся.</w:t>
      </w:r>
    </w:p>
    <w:p w14:paraId="7656A0B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соответствии с дорожной картой был проведен анализ результатов федеральных, региональных и внутренних оценочных процедур второго полугодия 2024/25 учебного года, стартовых и входных диагностических работ 2025/26 учебного года.</w:t>
      </w:r>
    </w:p>
    <w:p w14:paraId="7461998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Выявлены следующие предметные дефициты:</w:t>
      </w:r>
    </w:p>
    <w:p w14:paraId="5F4B974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Предметные дефициты обучающихся:</w:t>
      </w:r>
    </w:p>
    <w:tbl>
      <w:tblPr>
        <w:tblW w:w="5000" w:type="pct"/>
        <w:tblCellMar>
          <w:top w:w="15" w:type="dxa"/>
          <w:left w:w="15" w:type="dxa"/>
          <w:bottom w:w="15" w:type="dxa"/>
          <w:right w:w="15" w:type="dxa"/>
        </w:tblCellMar>
        <w:tblLook w:val="04A0" w:firstRow="1" w:lastRow="0" w:firstColumn="1" w:lastColumn="0" w:noHBand="0" w:noVBand="1"/>
      </w:tblPr>
      <w:tblGrid>
        <w:gridCol w:w="2764"/>
        <w:gridCol w:w="2143"/>
        <w:gridCol w:w="1740"/>
        <w:gridCol w:w="3347"/>
      </w:tblGrid>
      <w:tr w:rsidR="0000031D" w14:paraId="40E30D96" w14:textId="77777777">
        <w:tc>
          <w:tcPr>
            <w:tcW w:w="2492" w:type="dxa"/>
            <w:tcBorders>
              <w:top w:val="single" w:sz="6" w:space="0" w:color="000000"/>
              <w:left w:val="single" w:sz="6" w:space="0" w:color="000000"/>
              <w:bottom w:val="single" w:sz="6" w:space="0" w:color="000000"/>
              <w:right w:val="single" w:sz="6" w:space="0" w:color="000000"/>
            </w:tcBorders>
            <w:vAlign w:val="center"/>
          </w:tcPr>
          <w:p w14:paraId="71F834EB"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Оценочная процедура</w:t>
            </w:r>
          </w:p>
        </w:tc>
        <w:tc>
          <w:tcPr>
            <w:tcW w:w="1932" w:type="dxa"/>
            <w:tcBorders>
              <w:top w:val="single" w:sz="6" w:space="0" w:color="000000"/>
              <w:left w:val="single" w:sz="6" w:space="0" w:color="000000"/>
              <w:bottom w:val="single" w:sz="6" w:space="0" w:color="000000"/>
              <w:right w:val="single" w:sz="6" w:space="0" w:color="000000"/>
            </w:tcBorders>
            <w:vAlign w:val="center"/>
          </w:tcPr>
          <w:p w14:paraId="5A13144E"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Учебный предмет</w:t>
            </w:r>
          </w:p>
        </w:tc>
        <w:tc>
          <w:tcPr>
            <w:tcW w:w="1569" w:type="dxa"/>
            <w:tcBorders>
              <w:top w:val="single" w:sz="6" w:space="0" w:color="000000"/>
              <w:left w:val="single" w:sz="6" w:space="0" w:color="000000"/>
              <w:bottom w:val="single" w:sz="6" w:space="0" w:color="000000"/>
              <w:right w:val="single" w:sz="6" w:space="0" w:color="000000"/>
            </w:tcBorders>
            <w:vAlign w:val="center"/>
          </w:tcPr>
          <w:p w14:paraId="28FED4C5"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Класс</w:t>
            </w:r>
          </w:p>
        </w:tc>
        <w:tc>
          <w:tcPr>
            <w:tcW w:w="3018" w:type="dxa"/>
            <w:tcBorders>
              <w:top w:val="single" w:sz="6" w:space="0" w:color="000000"/>
              <w:left w:val="single" w:sz="6" w:space="0" w:color="000000"/>
              <w:bottom w:val="single" w:sz="6" w:space="0" w:color="000000"/>
              <w:right w:val="single" w:sz="6" w:space="0" w:color="000000"/>
            </w:tcBorders>
            <w:vAlign w:val="center"/>
          </w:tcPr>
          <w:p w14:paraId="53355AA3"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Предметный дефицит</w:t>
            </w:r>
          </w:p>
        </w:tc>
      </w:tr>
      <w:tr w:rsidR="0000031D" w:rsidRPr="00FC694F" w14:paraId="71602B12" w14:textId="77777777">
        <w:tc>
          <w:tcPr>
            <w:tcW w:w="24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8CFC5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Региональная диагностическая работа</w:t>
            </w:r>
          </w:p>
        </w:tc>
        <w:tc>
          <w:tcPr>
            <w:tcW w:w="19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B8C4E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Математика</w:t>
            </w:r>
          </w:p>
        </w:tc>
        <w:tc>
          <w:tcPr>
            <w:tcW w:w="1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66E06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7 класс</w:t>
            </w:r>
          </w:p>
        </w:tc>
        <w:tc>
          <w:tcPr>
            <w:tcW w:w="3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BCC86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r>
      <w:tr w:rsidR="0000031D" w:rsidRPr="00FC694F" w14:paraId="4A207E83" w14:textId="77777777">
        <w:tc>
          <w:tcPr>
            <w:tcW w:w="24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6138D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Входная диагностическая работы</w:t>
            </w:r>
          </w:p>
        </w:tc>
        <w:tc>
          <w:tcPr>
            <w:tcW w:w="19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CF62B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Биология</w:t>
            </w:r>
          </w:p>
        </w:tc>
        <w:tc>
          <w:tcPr>
            <w:tcW w:w="1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0A8D3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7 класс</w:t>
            </w:r>
          </w:p>
        </w:tc>
        <w:tc>
          <w:tcPr>
            <w:tcW w:w="3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D8AAE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Выделять свойства и признаки организмов</w:t>
            </w:r>
          </w:p>
        </w:tc>
      </w:tr>
      <w:tr w:rsidR="0000031D" w:rsidRPr="00FC694F" w14:paraId="2A28A648" w14:textId="77777777">
        <w:tc>
          <w:tcPr>
            <w:tcW w:w="24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A23C5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Стартовая работы</w:t>
            </w:r>
          </w:p>
        </w:tc>
        <w:tc>
          <w:tcPr>
            <w:tcW w:w="19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F1736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Математика</w:t>
            </w:r>
          </w:p>
        </w:tc>
        <w:tc>
          <w:tcPr>
            <w:tcW w:w="1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E601A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5 класс</w:t>
            </w:r>
          </w:p>
        </w:tc>
        <w:tc>
          <w:tcPr>
            <w:tcW w:w="3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DB250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выполнять арифметические действия с числами и числовыми выражениями</w:t>
            </w:r>
          </w:p>
        </w:tc>
      </w:tr>
      <w:tr w:rsidR="0000031D" w:rsidRPr="00FC694F" w14:paraId="74ADBADD" w14:textId="77777777">
        <w:tc>
          <w:tcPr>
            <w:tcW w:w="24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7FF41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Входная диагностическая работы</w:t>
            </w:r>
          </w:p>
        </w:tc>
        <w:tc>
          <w:tcPr>
            <w:tcW w:w="19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C411AF"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Физика</w:t>
            </w:r>
          </w:p>
        </w:tc>
        <w:tc>
          <w:tcPr>
            <w:tcW w:w="1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E7662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 класс</w:t>
            </w:r>
          </w:p>
        </w:tc>
        <w:tc>
          <w:tcPr>
            <w:tcW w:w="3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47B31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вычислять значение величины при анализе явлений с использованием законов и формул</w:t>
            </w:r>
          </w:p>
        </w:tc>
      </w:tr>
    </w:tbl>
    <w:p w14:paraId="47E69DC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соотвествии с дорожной картой в сентябре-октябре 2025/26 учебного года организована работа по устранению образовательных дефицитов, выявленных у обучающихся при проведении оценочных процедур:</w:t>
      </w:r>
    </w:p>
    <w:p w14:paraId="753EDD7C" w14:textId="77777777" w:rsidR="0000031D" w:rsidRDefault="00000000">
      <w:pPr>
        <w:numPr>
          <w:ilvl w:val="0"/>
          <w:numId w:val="3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Педагоги на заседаниях методобъединений обсудили причины низких результатов учеников и предметные дифициты;</w:t>
      </w:r>
    </w:p>
    <w:p w14:paraId="07C3DF3A" w14:textId="77777777" w:rsidR="0000031D" w:rsidRDefault="00000000">
      <w:pPr>
        <w:numPr>
          <w:ilvl w:val="0"/>
          <w:numId w:val="3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планы работы методобъединений включили работу по устранению предметных дефицитов;</w:t>
      </w:r>
    </w:p>
    <w:p w14:paraId="00576D3F" w14:textId="77777777" w:rsidR="0000031D" w:rsidRDefault="00000000">
      <w:pPr>
        <w:numPr>
          <w:ilvl w:val="0"/>
          <w:numId w:val="3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 уроках педагоги проводят работу по устранению дефицитов, которые выявили в ходе оценочных процедур – организовали работу над ошибками и включили задания на устранение пробелов;</w:t>
      </w:r>
    </w:p>
    <w:p w14:paraId="3506ADB4" w14:textId="77777777" w:rsidR="0000031D" w:rsidRDefault="00000000">
      <w:pPr>
        <w:numPr>
          <w:ilvl w:val="0"/>
          <w:numId w:val="3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Педагоги применяют кодификаторы требований к метапредметным и предметным результатам из ФОП при проведении внутреннего оценивания.</w:t>
      </w:r>
    </w:p>
    <w:p w14:paraId="5C42A57C" w14:textId="77777777" w:rsidR="0000031D" w:rsidRDefault="0000031D">
      <w:pPr>
        <w:ind w:left="780" w:right="180"/>
        <w:contextualSpacing/>
        <w:jc w:val="both"/>
        <w:rPr>
          <w:rFonts w:ascii="Times New Roman" w:hAnsi="Times New Roman" w:cs="Times New Roman"/>
          <w:color w:val="000000"/>
          <w:sz w:val="24"/>
          <w:szCs w:val="24"/>
          <w:lang w:val="ru-RU"/>
        </w:rPr>
      </w:pPr>
    </w:p>
    <w:p w14:paraId="03D37F2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Также были организованы консультации для родителей с целью знакомства с содержанием образования, используемыми методами обучения и воспитания, образовательными технологиями. На консультациях была проведена информационно-разъяснительная работа по процедуре проведения оценочных процедур, структуре и содержанию контрольных и диагностических работ, системе оценивания.</w:t>
      </w:r>
    </w:p>
    <w:p w14:paraId="63C1033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Результаты ГИА-2025</w:t>
      </w:r>
    </w:p>
    <w:p w14:paraId="7EA4E98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 году ГИА прошла в обычном формате в соответствии с Порядками ГИА-9 и ГИА-11. Девятиклассники сдавали ОГЭ по русскому языку и математике, а также по двум предметам на выбор. Одиннадцатиклассники сдавали ЕГЭ по двум обязательным предметам – русскому языку и математике – и при желании по предметам по выбору.</w:t>
      </w:r>
    </w:p>
    <w:p w14:paraId="179F179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w:t>
      </w:r>
      <w:r>
        <w:rPr>
          <w:rFonts w:ascii="Times New Roman" w:hAnsi="Times New Roman" w:cs="Times New Roman"/>
          <w:b/>
          <w:bCs/>
          <w:color w:val="000000"/>
          <w:sz w:val="24"/>
          <w:szCs w:val="24"/>
          <w:lang w:val="ru-RU"/>
        </w:rPr>
        <w:t>Таблица. Общая численность выпускников 2024/25 учебного года</w:t>
      </w:r>
    </w:p>
    <w:tbl>
      <w:tblPr>
        <w:tblW w:w="5000" w:type="pct"/>
        <w:tblCellMar>
          <w:top w:w="15" w:type="dxa"/>
          <w:left w:w="15" w:type="dxa"/>
          <w:bottom w:w="15" w:type="dxa"/>
          <w:right w:w="15" w:type="dxa"/>
        </w:tblCellMar>
        <w:tblLook w:val="04A0" w:firstRow="1" w:lastRow="0" w:firstColumn="1" w:lastColumn="0" w:noHBand="0" w:noVBand="1"/>
      </w:tblPr>
      <w:tblGrid>
        <w:gridCol w:w="6563"/>
        <w:gridCol w:w="1615"/>
        <w:gridCol w:w="1816"/>
      </w:tblGrid>
      <w:tr w:rsidR="0000031D" w14:paraId="79331529" w14:textId="77777777">
        <w:tc>
          <w:tcPr>
            <w:tcW w:w="5867" w:type="dxa"/>
            <w:tcBorders>
              <w:top w:val="single" w:sz="6" w:space="0" w:color="000000"/>
              <w:left w:val="single" w:sz="6" w:space="0" w:color="000000"/>
              <w:bottom w:val="single" w:sz="6" w:space="0" w:color="000000"/>
              <w:right w:val="single" w:sz="6" w:space="0" w:color="000000"/>
            </w:tcBorders>
            <w:vAlign w:val="center"/>
          </w:tcPr>
          <w:p w14:paraId="4D58BCF8"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Показатель</w:t>
            </w:r>
          </w:p>
        </w:tc>
        <w:tc>
          <w:tcPr>
            <w:tcW w:w="1444" w:type="dxa"/>
            <w:tcBorders>
              <w:top w:val="single" w:sz="6" w:space="0" w:color="000000"/>
              <w:left w:val="single" w:sz="6" w:space="0" w:color="000000"/>
              <w:bottom w:val="single" w:sz="6" w:space="0" w:color="000000"/>
              <w:right w:val="single" w:sz="6" w:space="0" w:color="000000"/>
            </w:tcBorders>
            <w:vAlign w:val="center"/>
          </w:tcPr>
          <w:p w14:paraId="60564A03"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9-е классы</w:t>
            </w:r>
          </w:p>
        </w:tc>
        <w:tc>
          <w:tcPr>
            <w:tcW w:w="1624" w:type="dxa"/>
            <w:tcBorders>
              <w:top w:val="single" w:sz="6" w:space="0" w:color="000000"/>
              <w:left w:val="single" w:sz="6" w:space="0" w:color="000000"/>
              <w:bottom w:val="single" w:sz="6" w:space="0" w:color="000000"/>
              <w:right w:val="single" w:sz="6" w:space="0" w:color="000000"/>
            </w:tcBorders>
            <w:vAlign w:val="center"/>
          </w:tcPr>
          <w:p w14:paraId="69623FB6"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11-е классы</w:t>
            </w:r>
          </w:p>
        </w:tc>
      </w:tr>
      <w:tr w:rsidR="0000031D" w14:paraId="233D2447"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BFC34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Общее количество выпускников</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B243B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DDB38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8</w:t>
            </w:r>
          </w:p>
        </w:tc>
      </w:tr>
      <w:tr w:rsidR="0000031D" w14:paraId="7F111966"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A5704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обучающихся на семейном образовании</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D19F1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D06DC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0031D" w14:paraId="15E333B7"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086CA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Количество обучающихся с ОВЗ</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3CC2E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0D939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00031D" w14:paraId="4F8CB836"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43A7A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обучающихся, получивших «зачет» за итоговое собеседование/сочинение</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82B58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7A3D4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8</w:t>
            </w:r>
          </w:p>
        </w:tc>
      </w:tr>
      <w:tr w:rsidR="0000031D" w14:paraId="030F8ED1"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83C20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обучающихся, не допущенных к ГИА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B7CBF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19278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0031D" w14:paraId="3B195C1B"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E690C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Количество обучающихся, проходивших процедуру ГИА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4C627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31</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69F64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8</w:t>
            </w:r>
          </w:p>
        </w:tc>
      </w:tr>
      <w:tr w:rsidR="0000031D" w14:paraId="2BB6EDED"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EF43A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Количество обучающихся, сдававших ГИА в форме промежуточной аттестации</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02972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0</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6DDCA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0</w:t>
            </w:r>
          </w:p>
        </w:tc>
      </w:tr>
      <w:tr w:rsidR="0000031D" w14:paraId="6A50C967" w14:textId="77777777">
        <w:tc>
          <w:tcPr>
            <w:tcW w:w="5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D26F3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Количество обучающихся, получивших аттестат</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01942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9E849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8</w:t>
            </w:r>
          </w:p>
        </w:tc>
      </w:tr>
    </w:tbl>
    <w:p w14:paraId="384B51A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ГИА в 9-х классах</w:t>
      </w:r>
    </w:p>
    <w:p w14:paraId="3C8765D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учебном году одним из условий допуска обучающихся 9-х классов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к ГИА было получение «зачета» за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итоговое собеседование.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Испытание прошло 12.02.2025г.</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 ОАНО "Сафинат" в очном формате. В итоговом собеседовании приняли участие 31</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обучающихся</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(100%), все участники получили «зачет».</w:t>
      </w:r>
    </w:p>
    <w:p w14:paraId="315A55C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31 девятиклассников сдавали ГИА в форме ОГЭ. Обучающиеся сдали ОГЭ по основным предметам – русскому языку и математике на достаточно высоком уровне.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Успеваемость по математике и русскому языку за последние три года не изменилась и стабильно составляет 100 процентов. Качество повысилось на 5 процентов по русскому языку, понизилось на 2 процента по математике.</w:t>
      </w:r>
    </w:p>
    <w:p w14:paraId="71996C0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10. Результаты ОГЭ по обязательным предметам</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1339"/>
        <w:gridCol w:w="1325"/>
        <w:gridCol w:w="1415"/>
        <w:gridCol w:w="1587"/>
        <w:gridCol w:w="1400"/>
        <w:gridCol w:w="1415"/>
        <w:gridCol w:w="1513"/>
      </w:tblGrid>
      <w:tr w:rsidR="0000031D" w14:paraId="1A055C83" w14:textId="77777777">
        <w:tc>
          <w:tcPr>
            <w:tcW w:w="120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D19C30"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Учебный</w:t>
            </w:r>
            <w:r>
              <w:rPr>
                <w:rFonts w:ascii="Times New Roman" w:hAnsi="Times New Roman" w:cs="Times New Roman"/>
                <w:sz w:val="24"/>
                <w:szCs w:val="24"/>
              </w:rPr>
              <w:br/>
            </w:r>
            <w:r>
              <w:rPr>
                <w:rFonts w:ascii="Times New Roman" w:hAnsi="Times New Roman" w:cs="Times New Roman"/>
                <w:b/>
                <w:bCs/>
                <w:color w:val="000000"/>
                <w:sz w:val="24"/>
                <w:szCs w:val="24"/>
              </w:rPr>
              <w:t>год</w:t>
            </w:r>
          </w:p>
        </w:tc>
        <w:tc>
          <w:tcPr>
            <w:tcW w:w="390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61A2E5"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Математика</w:t>
            </w:r>
          </w:p>
        </w:tc>
        <w:tc>
          <w:tcPr>
            <w:tcW w:w="390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B313A4"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Русский язык</w:t>
            </w:r>
          </w:p>
        </w:tc>
      </w:tr>
      <w:tr w:rsidR="0000031D" w14:paraId="635525D3" w14:textId="77777777">
        <w:tc>
          <w:tcPr>
            <w:tcW w:w="120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BAD093" w14:textId="77777777" w:rsidR="0000031D" w:rsidRDefault="0000031D">
            <w:pPr>
              <w:ind w:left="75" w:right="75"/>
              <w:jc w:val="both"/>
              <w:rPr>
                <w:rFonts w:ascii="Times New Roman" w:hAnsi="Times New Roman" w:cs="Times New Roman"/>
                <w:color w:val="000000"/>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E0801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bCs/>
                <w:color w:val="000000"/>
                <w:sz w:val="24"/>
                <w:szCs w:val="24"/>
              </w:rPr>
              <w:t>Успев</w:t>
            </w:r>
            <w:r>
              <w:rPr>
                <w:rFonts w:ascii="Times New Roman" w:hAnsi="Times New Roman" w:cs="Times New Roman"/>
                <w:b/>
                <w:bCs/>
                <w:color w:val="000000"/>
                <w:sz w:val="24"/>
                <w:szCs w:val="24"/>
                <w:lang w:val="ru-RU"/>
              </w:rPr>
              <w:t>.</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9E4F96"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Качество</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6022E8"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Средний</w:t>
            </w:r>
            <w:r>
              <w:rPr>
                <w:rFonts w:ascii="Times New Roman" w:hAnsi="Times New Roman" w:cs="Times New Roman"/>
                <w:sz w:val="24"/>
                <w:szCs w:val="24"/>
              </w:rPr>
              <w:br/>
            </w:r>
            <w:r>
              <w:rPr>
                <w:rFonts w:ascii="Times New Roman" w:hAnsi="Times New Roman" w:cs="Times New Roman"/>
                <w:b/>
                <w:bCs/>
                <w:color w:val="000000"/>
                <w:sz w:val="24"/>
                <w:szCs w:val="24"/>
              </w:rPr>
              <w:t>балл</w:t>
            </w:r>
          </w:p>
        </w:tc>
        <w:tc>
          <w:tcPr>
            <w:tcW w:w="1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27EA08"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Успев.</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4A2740"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Качество</w:t>
            </w:r>
          </w:p>
        </w:tc>
        <w:tc>
          <w:tcPr>
            <w:tcW w:w="13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D07CEC"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Средний</w:t>
            </w:r>
            <w:r>
              <w:rPr>
                <w:rFonts w:ascii="Times New Roman" w:hAnsi="Times New Roman" w:cs="Times New Roman"/>
                <w:sz w:val="24"/>
                <w:szCs w:val="24"/>
              </w:rPr>
              <w:br/>
            </w:r>
            <w:r>
              <w:rPr>
                <w:rFonts w:ascii="Times New Roman" w:hAnsi="Times New Roman" w:cs="Times New Roman"/>
                <w:b/>
                <w:bCs/>
                <w:color w:val="000000"/>
                <w:sz w:val="24"/>
                <w:szCs w:val="24"/>
              </w:rPr>
              <w:t>балл</w:t>
            </w:r>
          </w:p>
        </w:tc>
      </w:tr>
      <w:tr w:rsidR="0000031D" w14:paraId="5AB8EE22" w14:textId="77777777">
        <w:tc>
          <w:tcPr>
            <w:tcW w:w="12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99036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2022/2023</w:t>
            </w:r>
          </w:p>
        </w:tc>
        <w:tc>
          <w:tcPr>
            <w:tcW w:w="11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24EBB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97</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7304F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81</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2A13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3FB63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3F144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94</w:t>
            </w:r>
          </w:p>
        </w:tc>
        <w:tc>
          <w:tcPr>
            <w:tcW w:w="13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F9EAF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4,7</w:t>
            </w:r>
          </w:p>
        </w:tc>
      </w:tr>
      <w:tr w:rsidR="0000031D" w14:paraId="3511CE93" w14:textId="77777777">
        <w:tc>
          <w:tcPr>
            <w:tcW w:w="12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9482B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2023/2024</w:t>
            </w:r>
          </w:p>
        </w:tc>
        <w:tc>
          <w:tcPr>
            <w:tcW w:w="11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6783B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94</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33F5A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88</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63746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4,2</w:t>
            </w:r>
          </w:p>
        </w:tc>
        <w:tc>
          <w:tcPr>
            <w:tcW w:w="1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75C63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85</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41552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62</w:t>
            </w:r>
          </w:p>
        </w:tc>
        <w:tc>
          <w:tcPr>
            <w:tcW w:w="13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6C0BE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3,9</w:t>
            </w:r>
          </w:p>
        </w:tc>
      </w:tr>
      <w:tr w:rsidR="0000031D" w14:paraId="2607DC6A" w14:textId="77777777">
        <w:tc>
          <w:tcPr>
            <w:tcW w:w="12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2EAAA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2024/2025</w:t>
            </w:r>
          </w:p>
        </w:tc>
        <w:tc>
          <w:tcPr>
            <w:tcW w:w="11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55ACE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D7B4E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90</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449DBF"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3,9</w:t>
            </w:r>
          </w:p>
        </w:tc>
        <w:tc>
          <w:tcPr>
            <w:tcW w:w="1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64845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35392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43</w:t>
            </w:r>
          </w:p>
        </w:tc>
        <w:tc>
          <w:tcPr>
            <w:tcW w:w="13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DD335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,5</w:t>
            </w:r>
          </w:p>
        </w:tc>
      </w:tr>
    </w:tbl>
    <w:p w14:paraId="169F846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Также 31 выпускник</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9-х классов успешно сдал ОГЭ по выбранным предметам. Результат на 09.09.2025г. Результаты ОГЭ по предметам по выбору показали хорошую успеваемость и в целом хорошее качество знаний обучающихся.</w:t>
      </w:r>
    </w:p>
    <w:p w14:paraId="00A66E1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11. Результаты ОГЭ в 9-х классах</w:t>
      </w:r>
    </w:p>
    <w:tbl>
      <w:tblPr>
        <w:tblW w:w="5000" w:type="pct"/>
        <w:tblCellMar>
          <w:top w:w="15" w:type="dxa"/>
          <w:left w:w="15" w:type="dxa"/>
          <w:bottom w:w="15" w:type="dxa"/>
          <w:right w:w="15" w:type="dxa"/>
        </w:tblCellMar>
        <w:tblLook w:val="04A0" w:firstRow="1" w:lastRow="0" w:firstColumn="1" w:lastColumn="0" w:noHBand="0" w:noVBand="1"/>
      </w:tblPr>
      <w:tblGrid>
        <w:gridCol w:w="3271"/>
        <w:gridCol w:w="1827"/>
        <w:gridCol w:w="1481"/>
        <w:gridCol w:w="1564"/>
        <w:gridCol w:w="1851"/>
      </w:tblGrid>
      <w:tr w:rsidR="0000031D" w14:paraId="1B83446E" w14:textId="77777777">
        <w:tc>
          <w:tcPr>
            <w:tcW w:w="295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D9E43D"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Предмет</w:t>
            </w:r>
          </w:p>
        </w:tc>
        <w:tc>
          <w:tcPr>
            <w:tcW w:w="164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15AC03"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Количество обучающихся</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74C8BD"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Качество</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45F47E"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Средний</w:t>
            </w:r>
            <w:r>
              <w:rPr>
                <w:rFonts w:ascii="Times New Roman" w:hAnsi="Times New Roman" w:cs="Times New Roman"/>
                <w:sz w:val="24"/>
                <w:szCs w:val="24"/>
              </w:rPr>
              <w:br/>
            </w:r>
            <w:r>
              <w:rPr>
                <w:rFonts w:ascii="Times New Roman" w:hAnsi="Times New Roman" w:cs="Times New Roman"/>
                <w:b/>
                <w:bCs/>
                <w:color w:val="000000"/>
                <w:sz w:val="24"/>
                <w:szCs w:val="24"/>
              </w:rPr>
              <w:t>балл</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C16D19"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Успеваемость</w:t>
            </w:r>
          </w:p>
        </w:tc>
      </w:tr>
      <w:tr w:rsidR="0000031D" w14:paraId="34D40E72"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E4FC7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Обществознание</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B6262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E2F74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38</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35D08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lang w:val="ru-RU"/>
              </w:rPr>
              <w:t>3,</w:t>
            </w:r>
            <w:r>
              <w:rPr>
                <w:rFonts w:ascii="Times New Roman" w:hAnsi="Times New Roman" w:cs="Times New Roman"/>
                <w:color w:val="000000"/>
                <w:sz w:val="24"/>
                <w:szCs w:val="24"/>
              </w:rPr>
              <w:t>4</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8D0A6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452D9A81"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3AF1C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История</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5A01E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081E5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80A92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E603D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3273D08A"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8D337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Иностранный язык</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FB0AB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D786D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5DDD4F"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lang w:val="ru-RU"/>
              </w:rPr>
              <w:t>4,</w:t>
            </w:r>
            <w:r>
              <w:rPr>
                <w:rFonts w:ascii="Times New Roman" w:hAnsi="Times New Roman" w:cs="Times New Roman"/>
                <w:color w:val="000000"/>
                <w:sz w:val="24"/>
                <w:szCs w:val="24"/>
              </w:rPr>
              <w:t>3</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FFFC0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045CC92D"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1402B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Биология</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B821D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F7BB6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7</w:t>
            </w:r>
            <w:r>
              <w:rPr>
                <w:rFonts w:ascii="Times New Roman" w:hAnsi="Times New Roman" w:cs="Times New Roman"/>
                <w:color w:val="000000"/>
                <w:sz w:val="24"/>
                <w:szCs w:val="24"/>
                <w:lang w:val="ru-RU"/>
              </w:rPr>
              <w:t>5</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DE41E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3,8</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92233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38600FAB"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9E639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Информатика и ИКТ</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5E8F9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B651B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69C17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306A0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14FE22F1"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45E26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География</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0B1D4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7</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6EE57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82</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64DFD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EB1E8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94</w:t>
            </w:r>
          </w:p>
        </w:tc>
      </w:tr>
      <w:tr w:rsidR="0000031D" w14:paraId="37AC3B60" w14:textId="77777777">
        <w:tc>
          <w:tcPr>
            <w:tcW w:w="2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8F367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Химия</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2A496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w:t>
            </w:r>
          </w:p>
        </w:tc>
        <w:tc>
          <w:tcPr>
            <w:tcW w:w="13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4FC9B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FA59A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4,3</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4D61C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bl>
    <w:p w14:paraId="656E9AE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Замечаний о нарушении процедуры проведения ГИА-9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не было, что является хорошим результатом работы с участниками образовательных отношений в сравнении с предыдущим годом.</w:t>
      </w:r>
    </w:p>
    <w:p w14:paraId="5F3A7A1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30 девятиклассников Школы</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успешно закончили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учебный год и получили аттестаты об основном общем образовании. 1 ученик получил аттестат 09.09.2025г. Аттестаты с отличием получили 2 человека, что составило 7%</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от общей численности выпускников.</w:t>
      </w:r>
    </w:p>
    <w:p w14:paraId="616BD30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12. Итоговые результаты выпускников на уровне основного общего образования за три последних года</w:t>
      </w:r>
    </w:p>
    <w:tbl>
      <w:tblPr>
        <w:tblW w:w="4951" w:type="pct"/>
        <w:tblLayout w:type="fixed"/>
        <w:tblCellMar>
          <w:top w:w="15" w:type="dxa"/>
          <w:left w:w="15" w:type="dxa"/>
          <w:bottom w:w="15" w:type="dxa"/>
          <w:right w:w="15" w:type="dxa"/>
        </w:tblCellMar>
        <w:tblLook w:val="04A0" w:firstRow="1" w:lastRow="0" w:firstColumn="1" w:lastColumn="0" w:noHBand="0" w:noVBand="1"/>
      </w:tblPr>
      <w:tblGrid>
        <w:gridCol w:w="5495"/>
        <w:gridCol w:w="785"/>
        <w:gridCol w:w="629"/>
        <w:gridCol w:w="786"/>
        <w:gridCol w:w="629"/>
        <w:gridCol w:w="786"/>
        <w:gridCol w:w="786"/>
      </w:tblGrid>
      <w:tr w:rsidR="0000031D" w14:paraId="5183A9D4" w14:textId="77777777">
        <w:trPr>
          <w:trHeight w:val="3"/>
        </w:trPr>
        <w:tc>
          <w:tcPr>
            <w:tcW w:w="495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008C60C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Критерии</w:t>
            </w:r>
          </w:p>
        </w:tc>
        <w:tc>
          <w:tcPr>
            <w:tcW w:w="12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68AD7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2022/23</w:t>
            </w:r>
          </w:p>
        </w:tc>
        <w:tc>
          <w:tcPr>
            <w:tcW w:w="127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D2C66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lang w:val="ru-RU"/>
              </w:rPr>
              <w:t>202</w:t>
            </w:r>
            <w:r>
              <w:rPr>
                <w:rFonts w:ascii="Times New Roman" w:hAnsi="Times New Roman" w:cs="Times New Roman"/>
                <w:b/>
                <w:bCs/>
                <w:color w:val="000000"/>
                <w:sz w:val="24"/>
                <w:szCs w:val="24"/>
              </w:rPr>
              <w:t>3/24</w:t>
            </w:r>
          </w:p>
        </w:tc>
        <w:tc>
          <w:tcPr>
            <w:tcW w:w="14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11660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2024/25</w:t>
            </w:r>
          </w:p>
        </w:tc>
      </w:tr>
      <w:tr w:rsidR="0000031D" w14:paraId="1981671C" w14:textId="77777777">
        <w:trPr>
          <w:trHeight w:val="3"/>
        </w:trPr>
        <w:tc>
          <w:tcPr>
            <w:tcW w:w="495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431705F4" w14:textId="77777777" w:rsidR="0000031D" w:rsidRDefault="0000031D">
            <w:pPr>
              <w:ind w:left="75" w:right="75"/>
              <w:jc w:val="both"/>
              <w:rPr>
                <w:rFonts w:ascii="Times New Roman" w:hAnsi="Times New Roman" w:cs="Times New Roman"/>
                <w:color w:val="000000"/>
                <w:sz w:val="24"/>
                <w:szCs w:val="24"/>
              </w:rPr>
            </w:pP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4C369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Кол-во</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D7D7C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7D2C8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Кол-во</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231FD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88AC3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Кол-во</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433CD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w:t>
            </w:r>
          </w:p>
        </w:tc>
      </w:tr>
      <w:tr w:rsidR="0000031D" w14:paraId="1395DE44" w14:textId="77777777">
        <w:trPr>
          <w:trHeight w:val="3"/>
        </w:trPr>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145D6BB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выпускников 9-х классов всего</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F9734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C8BFB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70980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85A46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01DFE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F7C03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00031D" w14:paraId="0F825344" w14:textId="77777777">
        <w:trPr>
          <w:trHeight w:val="3"/>
        </w:trPr>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777C99D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выпускников 9-х классов, успевающих по итогам учебного года на «5»</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269D5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6F743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5,9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CA38C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EFF54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5,9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A1118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2A9AD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11,4</w:t>
            </w:r>
          </w:p>
        </w:tc>
      </w:tr>
      <w:tr w:rsidR="0000031D" w14:paraId="0039C858" w14:textId="77777777">
        <w:trPr>
          <w:trHeight w:val="6"/>
        </w:trPr>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15C11D8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выпускников 9-х классов, успевающих по итогам учебного года на «4» и «5»</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96F5B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5CA13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82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A1252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1C0EA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82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6B1EA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84659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65,9</w:t>
            </w:r>
          </w:p>
        </w:tc>
      </w:tr>
      <w:tr w:rsidR="0000031D" w14:paraId="01E455A4" w14:textId="77777777">
        <w:trPr>
          <w:trHeight w:val="9"/>
        </w:trPr>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43C788D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выпускников 9-х классов, допущенных к государственной (итоговой) аттестации</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D8CA9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E1C79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B2F4E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69FDD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3CC6B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A187D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00031D" w14:paraId="01B25DEB" w14:textId="77777777">
        <w:trPr>
          <w:trHeight w:val="9"/>
        </w:trPr>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2FB6199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выпускников 9-х классов, не допущенных к государственной (итоговой) аттестации</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00ABB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C897F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7AF51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1A223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9F792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F80A5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r>
    </w:tbl>
    <w:p w14:paraId="32C9A27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ГИА в 11-х классах</w:t>
      </w:r>
    </w:p>
    <w:p w14:paraId="7C6A7B8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В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учебном году одним из условий допуска обучающихся 11-х классов к ГИА было получение «зачета» за итоговое сочинение. В итоговом сочинении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приняли участие 18 обучающихся (100%), по результатам проверки все обучающиеся получили «зачет».</w:t>
      </w:r>
    </w:p>
    <w:p w14:paraId="1C1117A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все выпускники 11-х классов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(18 человек) были допущены и успешно сдали ГИА. Все обучающиеся</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сдавали ГИА в форме ЕГЭ.</w:t>
      </w:r>
    </w:p>
    <w:p w14:paraId="56C4101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выпускники сдавали ЕГЭ по математике на базовом и профильном уровне. ЕГЭ по математике на базовом уровне сдавали 20 выпускников. Результаты представлены в таблице.</w:t>
      </w:r>
    </w:p>
    <w:p w14:paraId="3AAA40A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13. Результаты ГИА-11</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по базовой математике</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2025</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году</w:t>
      </w:r>
    </w:p>
    <w:tbl>
      <w:tblPr>
        <w:tblW w:w="5000" w:type="pct"/>
        <w:tblCellMar>
          <w:top w:w="15" w:type="dxa"/>
          <w:left w:w="15" w:type="dxa"/>
          <w:bottom w:w="15" w:type="dxa"/>
          <w:right w:w="15" w:type="dxa"/>
        </w:tblCellMar>
        <w:tblLook w:val="04A0" w:firstRow="1" w:lastRow="0" w:firstColumn="1" w:lastColumn="0" w:noHBand="0" w:noVBand="1"/>
      </w:tblPr>
      <w:tblGrid>
        <w:gridCol w:w="7559"/>
        <w:gridCol w:w="2435"/>
      </w:tblGrid>
      <w:tr w:rsidR="0000031D" w14:paraId="3CE96B53" w14:textId="77777777">
        <w:tc>
          <w:tcPr>
            <w:tcW w:w="53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805CDB"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Критерии</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770AE2"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Математика (базовый уровень)</w:t>
            </w:r>
          </w:p>
        </w:tc>
      </w:tr>
      <w:tr w:rsidR="0000031D" w14:paraId="3FCBF459" w14:textId="77777777">
        <w:tc>
          <w:tcPr>
            <w:tcW w:w="53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C7263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Количество обучающихся, которые сдавали математику на базовом уровне</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120EB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w:t>
            </w:r>
          </w:p>
        </w:tc>
      </w:tr>
      <w:tr w:rsidR="0000031D" w14:paraId="08B3C49E" w14:textId="77777777">
        <w:tc>
          <w:tcPr>
            <w:tcW w:w="53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69E11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Средний балл</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EBD76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3,9</w:t>
            </w:r>
          </w:p>
        </w:tc>
      </w:tr>
      <w:tr w:rsidR="0000031D" w14:paraId="73C2A5B8" w14:textId="77777777">
        <w:tc>
          <w:tcPr>
            <w:tcW w:w="53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8AA35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Количество обучающихся, получивших высокие баллы, отметку «5» по пятибалльной системе</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A8EE1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w:t>
            </w:r>
          </w:p>
        </w:tc>
      </w:tr>
      <w:tr w:rsidR="0000031D" w14:paraId="42A6C944" w14:textId="77777777">
        <w:tc>
          <w:tcPr>
            <w:tcW w:w="53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5C7AF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Процент обучающихся, получивших высокие баллы, отметку «5» по пятибалльной системе</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E6C1D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25</w:t>
            </w:r>
          </w:p>
        </w:tc>
      </w:tr>
    </w:tbl>
    <w:p w14:paraId="13841B1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ЕГЭ по русскому языку сдавали 16 обучающихся. Двое учеников сдали ЕГЭ по русскому досрочно в 2024-2025 уч. г. Всего 18 учащихся. Все выпускники 11 класса успешно справились с экзаменом. Высокие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баллы получили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10</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обучающихся плюс двое за предыдущий год (90%).</w:t>
      </w:r>
    </w:p>
    <w:p w14:paraId="4E0FC54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14. Результаты ЕГЭ по русскому языку</w:t>
      </w:r>
    </w:p>
    <w:tbl>
      <w:tblPr>
        <w:tblW w:w="3317" w:type="pct"/>
        <w:tblInd w:w="1515" w:type="dxa"/>
        <w:tblCellMar>
          <w:top w:w="15" w:type="dxa"/>
          <w:left w:w="15" w:type="dxa"/>
          <w:bottom w:w="15" w:type="dxa"/>
          <w:right w:w="15" w:type="dxa"/>
        </w:tblCellMar>
        <w:tblLook w:val="04A0" w:firstRow="1" w:lastRow="0" w:firstColumn="1" w:lastColumn="0" w:noHBand="0" w:noVBand="1"/>
      </w:tblPr>
      <w:tblGrid>
        <w:gridCol w:w="5509"/>
        <w:gridCol w:w="1121"/>
      </w:tblGrid>
      <w:tr w:rsidR="0000031D" w14:paraId="6D077B00" w14:textId="77777777">
        <w:trPr>
          <w:trHeight w:val="5"/>
        </w:trPr>
        <w:tc>
          <w:tcPr>
            <w:tcW w:w="4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0F132C"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Критерии</w:t>
            </w:r>
          </w:p>
        </w:tc>
        <w:tc>
          <w:tcPr>
            <w:tcW w:w="10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5F608B"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 xml:space="preserve">11 </w:t>
            </w:r>
          </w:p>
        </w:tc>
      </w:tr>
      <w:tr w:rsidR="0000031D" w14:paraId="647F5EF7" w14:textId="77777777">
        <w:trPr>
          <w:trHeight w:val="5"/>
        </w:trPr>
        <w:tc>
          <w:tcPr>
            <w:tcW w:w="4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06AC4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Количество обучающихся</w:t>
            </w:r>
          </w:p>
        </w:tc>
        <w:tc>
          <w:tcPr>
            <w:tcW w:w="10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0C149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18</w:t>
            </w:r>
          </w:p>
        </w:tc>
      </w:tr>
      <w:tr w:rsidR="0000031D" w14:paraId="64FA26CB" w14:textId="77777777">
        <w:tc>
          <w:tcPr>
            <w:tcW w:w="4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6B0FB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обучающихся, которые не набрали минимальное количество баллов</w:t>
            </w:r>
          </w:p>
        </w:tc>
        <w:tc>
          <w:tcPr>
            <w:tcW w:w="10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4674C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0</w:t>
            </w:r>
          </w:p>
        </w:tc>
      </w:tr>
      <w:tr w:rsidR="0000031D" w14:paraId="36463C0E" w14:textId="77777777">
        <w:tc>
          <w:tcPr>
            <w:tcW w:w="4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AF1E5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обучающихся, которые получили высокие баллы (от 73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до 100)</w:t>
            </w:r>
          </w:p>
        </w:tc>
        <w:tc>
          <w:tcPr>
            <w:tcW w:w="10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2D208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7</w:t>
            </w:r>
          </w:p>
        </w:tc>
      </w:tr>
      <w:tr w:rsidR="0000031D" w14:paraId="46E581CE" w14:textId="77777777">
        <w:tc>
          <w:tcPr>
            <w:tcW w:w="4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7AAA7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Средний балл</w:t>
            </w:r>
          </w:p>
        </w:tc>
        <w:tc>
          <w:tcPr>
            <w:tcW w:w="10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EA9F1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4,3</w:t>
            </w:r>
          </w:p>
        </w:tc>
      </w:tr>
      <w:tr w:rsidR="0000031D" w14:paraId="033D691C" w14:textId="77777777">
        <w:tc>
          <w:tcPr>
            <w:tcW w:w="4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B196DF"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Средний тестовый балл</w:t>
            </w:r>
          </w:p>
        </w:tc>
        <w:tc>
          <w:tcPr>
            <w:tcW w:w="10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F5DD7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76</w:t>
            </w:r>
          </w:p>
        </w:tc>
      </w:tr>
    </w:tbl>
    <w:p w14:paraId="65F612F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ЕГЭ по математике на профильном уровне сдавали 9 человек. Все обучающиеся успешно справились с экзаменом. Средний балл – 3,4.</w:t>
      </w:r>
    </w:p>
    <w:p w14:paraId="2C4265A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Повышение баллов по математике в 2023-2024 года обусловлено тем, что этот предмет сдают более подготовленные обучающиеся, которые поступают в вузы, где требуется математика на профильном уровне. Но в 2024-2025 году показатели снизились.  Снижение результатов по русскому языку</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по сравнению с 2024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годом связано с тем, что предмет сдавали все обучающиеся 11 класса с разной степенью подготовленности.</w:t>
      </w:r>
    </w:p>
    <w:p w14:paraId="0A41781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Таблица 15. Средний тестовый балл ЕГЭ по математике и русскому языку за</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три последних года</w:t>
      </w:r>
    </w:p>
    <w:tbl>
      <w:tblPr>
        <w:tblW w:w="5000" w:type="pct"/>
        <w:tblCellMar>
          <w:top w:w="15" w:type="dxa"/>
          <w:left w:w="15" w:type="dxa"/>
          <w:bottom w:w="15" w:type="dxa"/>
          <w:right w:w="15" w:type="dxa"/>
        </w:tblCellMar>
        <w:tblLook w:val="04A0" w:firstRow="1" w:lastRow="0" w:firstColumn="1" w:lastColumn="0" w:noHBand="0" w:noVBand="1"/>
      </w:tblPr>
      <w:tblGrid>
        <w:gridCol w:w="2448"/>
        <w:gridCol w:w="3977"/>
        <w:gridCol w:w="3569"/>
      </w:tblGrid>
      <w:tr w:rsidR="0000031D" w14:paraId="2AA089E2" w14:textId="77777777">
        <w:tc>
          <w:tcPr>
            <w:tcW w:w="21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A85FA6"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Учебный год</w:t>
            </w:r>
          </w:p>
        </w:tc>
        <w:tc>
          <w:tcPr>
            <w:tcW w:w="35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6A289D"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Математика</w:t>
            </w:r>
          </w:p>
        </w:tc>
        <w:tc>
          <w:tcPr>
            <w:tcW w:w="31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A4E98D"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Русский язык</w:t>
            </w:r>
          </w:p>
        </w:tc>
      </w:tr>
      <w:tr w:rsidR="0000031D" w14:paraId="6DE74668" w14:textId="77777777">
        <w:tc>
          <w:tcPr>
            <w:tcW w:w="21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D67DC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2022/2023</w:t>
            </w:r>
          </w:p>
        </w:tc>
        <w:tc>
          <w:tcPr>
            <w:tcW w:w="35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A399C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64</w:t>
            </w:r>
          </w:p>
        </w:tc>
        <w:tc>
          <w:tcPr>
            <w:tcW w:w="31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501FF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73</w:t>
            </w:r>
          </w:p>
        </w:tc>
      </w:tr>
      <w:tr w:rsidR="0000031D" w14:paraId="64EFE746" w14:textId="77777777">
        <w:tc>
          <w:tcPr>
            <w:tcW w:w="21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84F16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2023/2024</w:t>
            </w:r>
          </w:p>
        </w:tc>
        <w:tc>
          <w:tcPr>
            <w:tcW w:w="35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2DCC5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69</w:t>
            </w:r>
          </w:p>
        </w:tc>
        <w:tc>
          <w:tcPr>
            <w:tcW w:w="31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0604B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88</w:t>
            </w:r>
          </w:p>
        </w:tc>
      </w:tr>
      <w:tr w:rsidR="0000031D" w14:paraId="283B2F0B" w14:textId="77777777">
        <w:tc>
          <w:tcPr>
            <w:tcW w:w="21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885FD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2024/2025</w:t>
            </w:r>
          </w:p>
        </w:tc>
        <w:tc>
          <w:tcPr>
            <w:tcW w:w="35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D28FA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59</w:t>
            </w:r>
          </w:p>
        </w:tc>
        <w:tc>
          <w:tcPr>
            <w:tcW w:w="31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DDE8D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69</w:t>
            </w:r>
          </w:p>
        </w:tc>
      </w:tr>
    </w:tbl>
    <w:p w14:paraId="01887AC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из предметов по выбору обучающиеся чаще всего выбирали обществознание, химию и биологию. Из 18 обучающихся предмет выбрали 6 человек (33%), историю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(6%), английский язык сдавали 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(22%) человек,</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информатику – 3 человека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(17%), химию и биологию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6 (33%).</w:t>
      </w:r>
    </w:p>
    <w:p w14:paraId="6BDB36E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C</w:t>
      </w:r>
      <w:r>
        <w:rPr>
          <w:rFonts w:ascii="Times New Roman" w:hAnsi="Times New Roman" w:cs="Times New Roman"/>
          <w:color w:val="000000"/>
          <w:sz w:val="24"/>
          <w:szCs w:val="24"/>
          <w:lang w:val="ru-RU"/>
        </w:rPr>
        <w:t>огласно результатам ЕГЭ</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успеваемость составила 100 процентов. Качество сдачи экзаменов и средний балл свидетельствуют о том, что уровень знаний обучающихся выше среднего по всем предметам.</w:t>
      </w:r>
    </w:p>
    <w:p w14:paraId="53D70DF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Таблица 16. Результаты ЕГЭ в 2025 году</w:t>
      </w:r>
    </w:p>
    <w:tbl>
      <w:tblPr>
        <w:tblW w:w="5000" w:type="pct"/>
        <w:tblCellMar>
          <w:top w:w="15" w:type="dxa"/>
          <w:left w:w="15" w:type="dxa"/>
          <w:bottom w:w="15" w:type="dxa"/>
          <w:right w:w="15" w:type="dxa"/>
        </w:tblCellMar>
        <w:tblLook w:val="04A0" w:firstRow="1" w:lastRow="0" w:firstColumn="1" w:lastColumn="0" w:noHBand="0" w:noVBand="1"/>
      </w:tblPr>
      <w:tblGrid>
        <w:gridCol w:w="3043"/>
        <w:gridCol w:w="1826"/>
        <w:gridCol w:w="1624"/>
        <w:gridCol w:w="1624"/>
        <w:gridCol w:w="1877"/>
      </w:tblGrid>
      <w:tr w:rsidR="0000031D" w14:paraId="1841C780"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40C43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Учебные предметы</w:t>
            </w:r>
          </w:p>
        </w:tc>
        <w:tc>
          <w:tcPr>
            <w:tcW w:w="164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B4E80B"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Количество участников ЕГЭ</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36DB51"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Качество</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888CCA"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Средний</w:t>
            </w:r>
            <w:r>
              <w:rPr>
                <w:rFonts w:ascii="Times New Roman" w:hAnsi="Times New Roman" w:cs="Times New Roman"/>
                <w:sz w:val="24"/>
                <w:szCs w:val="24"/>
              </w:rPr>
              <w:br/>
            </w:r>
            <w:r>
              <w:rPr>
                <w:rFonts w:ascii="Times New Roman" w:hAnsi="Times New Roman" w:cs="Times New Roman"/>
                <w:b/>
                <w:bCs/>
                <w:color w:val="000000"/>
                <w:sz w:val="24"/>
                <w:szCs w:val="24"/>
              </w:rPr>
              <w:t>балл</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8DFD79"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Успеваемость</w:t>
            </w:r>
          </w:p>
        </w:tc>
      </w:tr>
      <w:tr w:rsidR="0000031D" w14:paraId="0572A3DB"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8F4A5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Русский язык</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2411C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18</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CB944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94</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053BF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4,3</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DA657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4048C8EA"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04A928" w14:textId="77777777" w:rsidR="0000031D" w:rsidRDefault="00000000">
            <w:pPr>
              <w:rPr>
                <w:rFonts w:ascii="Times New Roman" w:hAnsi="Times New Roman" w:cs="Times New Roman"/>
                <w:color w:val="000000"/>
                <w:sz w:val="24"/>
                <w:szCs w:val="24"/>
              </w:rPr>
            </w:pPr>
            <w:r>
              <w:rPr>
                <w:rFonts w:ascii="Times New Roman" w:hAnsi="Times New Roman" w:cs="Times New Roman"/>
                <w:color w:val="000000"/>
                <w:sz w:val="24"/>
                <w:szCs w:val="24"/>
              </w:rPr>
              <w:t>Математика (базовый уровень)</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DA178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C5987F"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78</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77FCA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3,9</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257010"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3A850FB4"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508E34" w14:textId="77777777" w:rsidR="0000031D" w:rsidRDefault="00000000">
            <w:pPr>
              <w:rPr>
                <w:rFonts w:ascii="Times New Roman" w:hAnsi="Times New Roman" w:cs="Times New Roman"/>
                <w:sz w:val="24"/>
                <w:szCs w:val="24"/>
              </w:rPr>
            </w:pPr>
            <w:r>
              <w:rPr>
                <w:rFonts w:ascii="Times New Roman" w:hAnsi="Times New Roman" w:cs="Times New Roman"/>
                <w:color w:val="000000"/>
                <w:sz w:val="24"/>
                <w:szCs w:val="24"/>
              </w:rPr>
              <w:t>Математика (профильный уровень)</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6C288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9</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5B690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44</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D9354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3,4</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DD57F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462A8958"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B83CD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Химия</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036B4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36AAA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33 </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3E97A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3,3</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4D7FBE"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5EA042FC"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E3CF5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Биология</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95CBF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BEA5A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33</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52F1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,1</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4B524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83</w:t>
            </w:r>
          </w:p>
        </w:tc>
      </w:tr>
      <w:tr w:rsidR="0000031D" w14:paraId="23D11D7E"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36AB8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История</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5FBFD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4FC53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4CCF1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B109C7"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3632D2E9"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652A8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Обществознание</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1DB9B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A633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67</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C341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3,8</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17B976"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1CB09073"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D215F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Английский язык</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A1EFC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78D54C"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50</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9BB84D"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3,5</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FA26D5"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100</w:t>
            </w:r>
          </w:p>
        </w:tc>
      </w:tr>
      <w:tr w:rsidR="0000031D" w14:paraId="42C72300" w14:textId="77777777">
        <w:tc>
          <w:tcPr>
            <w:tcW w:w="27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A241C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Информатика</w:t>
            </w:r>
          </w:p>
        </w:tc>
        <w:tc>
          <w:tcPr>
            <w:tcW w:w="16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C32DE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C4443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67</w:t>
            </w:r>
          </w:p>
        </w:tc>
        <w:tc>
          <w:tcPr>
            <w:tcW w:w="14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78E6C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3,3</w:t>
            </w:r>
          </w:p>
        </w:tc>
        <w:tc>
          <w:tcPr>
            <w:tcW w:w="16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39B44F"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67</w:t>
            </w:r>
          </w:p>
        </w:tc>
      </w:tr>
    </w:tbl>
    <w:p w14:paraId="6C968AD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Все выпускники 11 класса успешно завершили учебный год и получили аттестаты. Количество обучающихся, получивших в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учебном году аттестат о среднем общем образовании с отличием и медаль «За особые успехи в учении», – 7</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человек, что составило 39% от общей численности выпускников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w:t>
      </w:r>
    </w:p>
    <w:p w14:paraId="6659641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17. Количество медалистов за последние три года</w:t>
      </w:r>
    </w:p>
    <w:tbl>
      <w:tblPr>
        <w:tblW w:w="3000" w:type="pct"/>
        <w:tblInd w:w="1802" w:type="dxa"/>
        <w:tblCellMar>
          <w:top w:w="15" w:type="dxa"/>
          <w:left w:w="15" w:type="dxa"/>
          <w:bottom w:w="15" w:type="dxa"/>
          <w:right w:w="15" w:type="dxa"/>
        </w:tblCellMar>
        <w:tblLook w:val="04A0" w:firstRow="1" w:lastRow="0" w:firstColumn="1" w:lastColumn="0" w:noHBand="0" w:noVBand="1"/>
      </w:tblPr>
      <w:tblGrid>
        <w:gridCol w:w="1998"/>
        <w:gridCol w:w="1999"/>
        <w:gridCol w:w="1999"/>
      </w:tblGrid>
      <w:tr w:rsidR="0000031D" w14:paraId="66E3A7F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62E995" w14:textId="77777777" w:rsidR="0000031D" w:rsidRDefault="00000000">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2023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A7B753" w14:textId="77777777" w:rsidR="0000031D" w:rsidRDefault="00000000">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2024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30957C" w14:textId="77777777" w:rsidR="0000031D" w:rsidRDefault="00000000">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2025</w:t>
            </w:r>
          </w:p>
        </w:tc>
      </w:tr>
      <w:tr w:rsidR="0000031D" w14:paraId="348F297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AE7F9F" w14:textId="77777777" w:rsidR="0000031D" w:rsidRDefault="00000000">
            <w:pPr>
              <w:jc w:val="both"/>
              <w:rPr>
                <w:rFonts w:ascii="Times New Roman" w:hAnsi="Times New Roman" w:cs="Times New Roman"/>
                <w:b/>
                <w:color w:val="000000"/>
                <w:sz w:val="24"/>
                <w:szCs w:val="24"/>
              </w:rPr>
            </w:pPr>
            <w:r>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62E402" w14:textId="77777777" w:rsidR="0000031D" w:rsidRDefault="00000000">
            <w:pPr>
              <w:jc w:val="both"/>
              <w:rPr>
                <w:rFonts w:ascii="Times New Roman" w:hAnsi="Times New Roman" w:cs="Times New Roman"/>
                <w:b/>
                <w:color w:val="000000"/>
                <w:sz w:val="24"/>
                <w:szCs w:val="24"/>
              </w:rPr>
            </w:pPr>
            <w:r>
              <w:rPr>
                <w:rFonts w:ascii="Times New Roman" w:hAnsi="Times New Roman" w:cs="Times New Roman"/>
                <w:b/>
                <w:bCs/>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D1F41E" w14:textId="77777777" w:rsidR="0000031D" w:rsidRDefault="00000000">
            <w:pPr>
              <w:jc w:val="both"/>
              <w:rPr>
                <w:rFonts w:ascii="Times New Roman" w:hAnsi="Times New Roman" w:cs="Times New Roman"/>
                <w:b/>
                <w:color w:val="000000"/>
                <w:sz w:val="24"/>
                <w:szCs w:val="24"/>
              </w:rPr>
            </w:pPr>
            <w:r>
              <w:rPr>
                <w:rFonts w:ascii="Times New Roman" w:hAnsi="Times New Roman" w:cs="Times New Roman"/>
                <w:b/>
                <w:bCs/>
                <w:color w:val="000000"/>
                <w:sz w:val="24"/>
                <w:szCs w:val="24"/>
              </w:rPr>
              <w:t>7</w:t>
            </w:r>
          </w:p>
        </w:tc>
      </w:tr>
    </w:tbl>
    <w:p w14:paraId="7336C31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18. Получили медаль «За особые успехи в учении» в 2024/2025</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учебном году</w:t>
      </w:r>
    </w:p>
    <w:tbl>
      <w:tblPr>
        <w:tblW w:w="5000" w:type="pct"/>
        <w:tblCellMar>
          <w:top w:w="15" w:type="dxa"/>
          <w:left w:w="15" w:type="dxa"/>
          <w:bottom w:w="15" w:type="dxa"/>
          <w:right w:w="15" w:type="dxa"/>
        </w:tblCellMar>
        <w:tblLook w:val="04A0" w:firstRow="1" w:lastRow="0" w:firstColumn="1" w:lastColumn="0" w:noHBand="0" w:noVBand="1"/>
      </w:tblPr>
      <w:tblGrid>
        <w:gridCol w:w="1002"/>
        <w:gridCol w:w="3080"/>
        <w:gridCol w:w="998"/>
        <w:gridCol w:w="4914"/>
      </w:tblGrid>
      <w:tr w:rsidR="0000031D" w14:paraId="7356C30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E876FF"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lastRenderedPageBreak/>
              <w:t>№ 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29DC7E"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Ф. И. О. выпускника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FCAF08"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Класс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D3970D" w14:textId="77777777" w:rsidR="0000031D" w:rsidRDefault="00000000">
            <w:pPr>
              <w:jc w:val="both"/>
              <w:rPr>
                <w:rFonts w:ascii="Times New Roman" w:hAnsi="Times New Roman" w:cs="Times New Roman"/>
                <w:sz w:val="24"/>
                <w:szCs w:val="24"/>
              </w:rPr>
            </w:pPr>
            <w:r>
              <w:rPr>
                <w:rFonts w:ascii="Times New Roman" w:hAnsi="Times New Roman" w:cs="Times New Roman"/>
                <w:b/>
                <w:bCs/>
                <w:color w:val="000000"/>
                <w:sz w:val="24"/>
                <w:szCs w:val="24"/>
              </w:rPr>
              <w:t>Классный руководитель</w:t>
            </w:r>
          </w:p>
        </w:tc>
      </w:tr>
      <w:tr w:rsidR="0000031D" w14:paraId="16AABEE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8601AB"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FAFAA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Алиханов М.С.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6DAF7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F1D5F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Рамазанова Зарема Гаджимурадовна</w:t>
            </w:r>
          </w:p>
        </w:tc>
      </w:tr>
      <w:tr w:rsidR="0000031D" w14:paraId="6C6CCCE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6B3B2D" w14:textId="77777777" w:rsidR="0000031D" w:rsidRDefault="00000000">
            <w:pPr>
              <w:jc w:val="both"/>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CA063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Ахмедова Х.М.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5D2FC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FF40F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lang w:val="ru-RU"/>
              </w:rPr>
              <w:t>Рамазанова Зарема Гаджимурадовна</w:t>
            </w:r>
          </w:p>
        </w:tc>
      </w:tr>
      <w:tr w:rsidR="0000031D" w14:paraId="1BBABEA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FD8D1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1A76C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Гамзаев С.Ю.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4CB9A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7BA02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sz w:val="24"/>
                <w:szCs w:val="24"/>
                <w:lang w:val="ru-RU"/>
              </w:rPr>
              <w:t>Рамазанова Зарема Гаджимурадовна</w:t>
            </w:r>
          </w:p>
        </w:tc>
      </w:tr>
      <w:tr w:rsidR="0000031D" w14:paraId="63D33FA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30A3A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03CE4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Идрисова К.Т.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0C8C78"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75D75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sz w:val="24"/>
                <w:szCs w:val="24"/>
                <w:lang w:val="ru-RU"/>
              </w:rPr>
              <w:t>Рамазанова Зарема Гаджимурадовна</w:t>
            </w:r>
          </w:p>
        </w:tc>
      </w:tr>
      <w:tr w:rsidR="0000031D" w14:paraId="29909D2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3CFC9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B25B4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Магомедова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63D43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D1D2C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sz w:val="24"/>
                <w:szCs w:val="24"/>
                <w:lang w:val="ru-RU"/>
              </w:rPr>
              <w:t>Рамазанова Зарема Гаджимурадовна</w:t>
            </w:r>
          </w:p>
        </w:tc>
      </w:tr>
      <w:tr w:rsidR="0000031D" w14:paraId="5FE458F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E987C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09E5D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Чертков А.В.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C3EE3B"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9727F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sz w:val="24"/>
                <w:szCs w:val="24"/>
                <w:lang w:val="ru-RU"/>
              </w:rPr>
              <w:t>Рамазанова Зарема Гаджимурадовна</w:t>
            </w:r>
          </w:p>
        </w:tc>
      </w:tr>
      <w:tr w:rsidR="0000031D" w14:paraId="53977F7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34C9D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3081C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Шарапилов К.Ш.</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F01B2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4F12F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sz w:val="24"/>
                <w:szCs w:val="24"/>
                <w:lang w:val="ru-RU"/>
              </w:rPr>
              <w:t>Рамазанова Зарема Гаджимурадовна</w:t>
            </w:r>
          </w:p>
        </w:tc>
      </w:tr>
    </w:tbl>
    <w:p w14:paraId="7602149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Выводы о результатах ГИА-9 и ГИА-11</w:t>
      </w:r>
    </w:p>
    <w:p w14:paraId="48DD5B5F" w14:textId="77777777" w:rsidR="0000031D" w:rsidRDefault="00000000">
      <w:pPr>
        <w:numPr>
          <w:ilvl w:val="0"/>
          <w:numId w:val="3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Обучающиеся 9-х и 11-х классов показали хорошую</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успеваемость по результатам ГИА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по всем предметам.</w:t>
      </w:r>
    </w:p>
    <w:p w14:paraId="6F071610" w14:textId="77777777" w:rsidR="0000031D" w:rsidRDefault="00000000">
      <w:pPr>
        <w:numPr>
          <w:ilvl w:val="0"/>
          <w:numId w:val="3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 ГИА-9 средний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балл</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выше 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по обязательным предметам и выше 3 по предметам по выбору.</w:t>
      </w:r>
    </w:p>
    <w:p w14:paraId="7DE659BF" w14:textId="77777777" w:rsidR="0000031D" w:rsidRDefault="00000000">
      <w:pPr>
        <w:numPr>
          <w:ilvl w:val="0"/>
          <w:numId w:val="3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 ЕГЭ средний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балл</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по каждому из</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предметов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выше 3, средний балл по базовой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математике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3,9, по профильной математике – 59, по русскому языку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69.</w:t>
      </w:r>
    </w:p>
    <w:p w14:paraId="090DF0FF" w14:textId="77777777" w:rsidR="0000031D" w:rsidRDefault="00000000">
      <w:pPr>
        <w:numPr>
          <w:ilvl w:val="0"/>
          <w:numId w:val="34"/>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Среди выпускников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9-х классов</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аттестат с отличием получили 2 человека (7%).</w:t>
      </w:r>
    </w:p>
    <w:p w14:paraId="76E31CCF" w14:textId="77777777" w:rsidR="0000031D" w:rsidRDefault="00000000">
      <w:pPr>
        <w:numPr>
          <w:ilvl w:val="0"/>
          <w:numId w:val="34"/>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Среди выпускников 11-х классов аттестат с отличием и медаль «За особые успехи в учении» получили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7 человек (39%).</w:t>
      </w:r>
    </w:p>
    <w:p w14:paraId="01D5178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Результаты ВПР</w:t>
      </w:r>
      <w:r>
        <w:rPr>
          <w:rFonts w:ascii="Times New Roman" w:hAnsi="Times New Roman" w:cs="Times New Roman"/>
          <w:b/>
          <w:bCs/>
          <w:color w:val="000000"/>
          <w:sz w:val="24"/>
          <w:szCs w:val="24"/>
        </w:rPr>
        <w:t> </w:t>
      </w:r>
    </w:p>
    <w:p w14:paraId="66F55AD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 году в соответствии с Правилами проведения мероприятий по оценке качества образования, утвержденными постановлением Правительства от 30.04.2024 № 556, Порядком проведения всероссийских проверочных работ в 2025 году были организованы и проведены ВПР в 4, 5, 6, 7, 8-х и 10-х классах.</w:t>
      </w:r>
    </w:p>
    <w:p w14:paraId="6DAB6D3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ВПР приняли участие 207 обучающихся 5-8-х и 10-х классов из 207 (100%). Данный показатель позволил получить достоверную оценку образовательных результатов учеников по школе.</w:t>
      </w:r>
    </w:p>
    <w:p w14:paraId="64897F7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Общие выводы по результатам ВПР-2025</w:t>
      </w:r>
    </w:p>
    <w:p w14:paraId="09EAEF31" w14:textId="77777777" w:rsidR="0000031D" w:rsidRDefault="00000000">
      <w:pPr>
        <w:shd w:val="clear" w:color="auto" w:fill="FFFFFF"/>
        <w:spacing w:after="0"/>
        <w:jc w:val="both"/>
        <w:rPr>
          <w:rFonts w:ascii="Times New Roman" w:eastAsia="Times New Roman" w:hAnsi="Times New Roman" w:cs="Times New Roman"/>
          <w:color w:val="000000"/>
          <w:sz w:val="24"/>
          <w:szCs w:val="24"/>
          <w:lang w:val="ru-RU" w:eastAsia="ru-RU"/>
        </w:rPr>
      </w:pPr>
      <w:r>
        <w:rPr>
          <w:rFonts w:ascii="Times New Roman" w:hAnsi="Times New Roman" w:cs="Times New Roman"/>
          <w:color w:val="000000"/>
          <w:sz w:val="24"/>
          <w:szCs w:val="24"/>
          <w:lang w:val="ru-RU"/>
        </w:rPr>
        <w:t>60 % обучающихся подтвердили свои отметки за 2024/25 учебный год. В основном произошло понижение оценки по сравнению с отметкой преподавателя. Самое значительное снижение обнаружено по русскому языку в 4-х классах: 62 процента обучающихся понизили свою отметку. Подтверждение зафиксировано по истории, биологии, обществознанию в 5, 6, 7, 8-х классах.</w:t>
      </w:r>
      <w:r>
        <w:rPr>
          <w:rFonts w:ascii="Times New Roman" w:eastAsia="Times New Roman" w:hAnsi="Times New Roman" w:cs="Times New Roman"/>
          <w:color w:val="000000"/>
          <w:sz w:val="24"/>
          <w:szCs w:val="24"/>
          <w:lang w:val="ru-RU" w:eastAsia="ru-RU"/>
        </w:rPr>
        <w:t xml:space="preserve">       </w:t>
      </w:r>
    </w:p>
    <w:p w14:paraId="14E6D5D0" w14:textId="77777777" w:rsidR="0000031D" w:rsidRDefault="00000000">
      <w:pPr>
        <w:shd w:val="clear" w:color="auto" w:fill="FFFFFF"/>
        <w:spacing w:after="0"/>
        <w:jc w:val="both"/>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b/>
          <w:bCs/>
          <w:color w:val="000000"/>
          <w:sz w:val="24"/>
          <w:szCs w:val="24"/>
          <w:lang w:val="ru-RU" w:eastAsia="ru-RU"/>
        </w:rPr>
        <w:t xml:space="preserve">Рекомендации </w:t>
      </w:r>
      <w:r>
        <w:rPr>
          <w:rFonts w:ascii="Times New Roman" w:eastAsia="Times New Roman" w:hAnsi="Times New Roman" w:cs="Times New Roman"/>
          <w:b/>
          <w:iCs/>
          <w:color w:val="000000"/>
          <w:sz w:val="24"/>
          <w:szCs w:val="24"/>
          <w:lang w:val="ru-RU" w:eastAsia="ru-RU"/>
        </w:rPr>
        <w:t>педагогам, реализующим программы основного общего образования:</w:t>
      </w:r>
    </w:p>
    <w:p w14:paraId="76A54A13" w14:textId="77777777" w:rsidR="0000031D" w:rsidRDefault="00000000">
      <w:pPr>
        <w:pStyle w:val="ae"/>
        <w:numPr>
          <w:ilvl w:val="0"/>
          <w:numId w:val="35"/>
        </w:numPr>
        <w:tabs>
          <w:tab w:val="left" w:pos="851"/>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Проанализировать результаты ВПР и провести поэлементный анализ уровня достижения планируемых результатов обучения.</w:t>
      </w:r>
    </w:p>
    <w:p w14:paraId="3E17BFFA" w14:textId="77777777" w:rsidR="0000031D" w:rsidRDefault="00000000">
      <w:pPr>
        <w:pStyle w:val="ae"/>
        <w:numPr>
          <w:ilvl w:val="0"/>
          <w:numId w:val="35"/>
        </w:numPr>
        <w:tabs>
          <w:tab w:val="left" w:pos="851"/>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Установить дефициты в овладении базовыми знаниями и умениями, как для каждого учащегося, так и для класса в целом.</w:t>
      </w:r>
    </w:p>
    <w:p w14:paraId="302CA413" w14:textId="77777777" w:rsidR="0000031D" w:rsidRDefault="00000000">
      <w:pPr>
        <w:pStyle w:val="ae"/>
        <w:numPr>
          <w:ilvl w:val="0"/>
          <w:numId w:val="35"/>
        </w:numPr>
        <w:tabs>
          <w:tab w:val="left" w:pos="851"/>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Проектировать и проводить уроки в логике системно-деятельностного подхода.</w:t>
      </w:r>
    </w:p>
    <w:p w14:paraId="3B9F46F7" w14:textId="77777777" w:rsidR="0000031D" w:rsidRDefault="00000000">
      <w:pPr>
        <w:pStyle w:val="ae"/>
        <w:numPr>
          <w:ilvl w:val="0"/>
          <w:numId w:val="35"/>
        </w:numPr>
        <w:tabs>
          <w:tab w:val="left" w:pos="851"/>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 обучающимися, показавшими низкий уровень выполнения диагностической работы, организовать индивидуальные, групповые занятия по отработке тем, условно определённые как «дефицитные».</w:t>
      </w:r>
    </w:p>
    <w:p w14:paraId="6872584E" w14:textId="77777777" w:rsidR="0000031D" w:rsidRDefault="00000000">
      <w:pPr>
        <w:pStyle w:val="ae"/>
        <w:numPr>
          <w:ilvl w:val="0"/>
          <w:numId w:val="35"/>
        </w:numPr>
        <w:tabs>
          <w:tab w:val="left" w:pos="851"/>
        </w:tabs>
        <w:spacing w:after="0" w:line="240"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Рассмотреть и провести детальный анализ результатов ВПР на заседании предметных МО.</w:t>
      </w:r>
    </w:p>
    <w:p w14:paraId="05B29BBB" w14:textId="77777777" w:rsidR="0000031D" w:rsidRDefault="00000000">
      <w:pPr>
        <w:tabs>
          <w:tab w:val="left" w:pos="851"/>
        </w:tabs>
        <w:spacing w:after="0" w:afterAutospacing="0"/>
        <w:ind w:firstLine="567"/>
        <w:contextualSpacing/>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 Учителям использовать результаты анализа для совершенствования методики преподавания русского языка, математики, биологии, истории, географии, обществознания, английского языка в основной школе.</w:t>
      </w:r>
    </w:p>
    <w:p w14:paraId="300CFDEC" w14:textId="77777777" w:rsidR="0000031D" w:rsidRDefault="00000000">
      <w:pPr>
        <w:tabs>
          <w:tab w:val="left" w:pos="851"/>
        </w:tabs>
        <w:spacing w:after="0" w:afterAutospacing="0"/>
        <w:ind w:firstLine="567"/>
        <w:contextualSpacing/>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7. Учителям, работающим в 5-6-7-8 и 10 классах в 2025-2026 учебном году, проанализировать задания проверочных работ, результаты их выполнения и спланировать в рабочих программах работу по подготовке учащихся к Всероссийским проверочным работам.</w:t>
      </w:r>
    </w:p>
    <w:p w14:paraId="7D7607EB" w14:textId="77777777" w:rsidR="0000031D" w:rsidRDefault="00000000">
      <w:pPr>
        <w:tabs>
          <w:tab w:val="left" w:pos="851"/>
        </w:tabs>
        <w:spacing w:after="0" w:afterAutospacing="0"/>
        <w:ind w:firstLine="567"/>
        <w:contextualSpacing/>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8. Составить общий план мероприятий по подготовке к ВПР на 2025-2026 учебный год.</w:t>
      </w:r>
    </w:p>
    <w:p w14:paraId="341AC3A0" w14:textId="77777777" w:rsidR="0000031D" w:rsidRDefault="00000000">
      <w:pPr>
        <w:tabs>
          <w:tab w:val="left" w:pos="851"/>
        </w:tabs>
        <w:spacing w:after="0" w:afterAutospacing="0"/>
        <w:ind w:firstLine="567"/>
        <w:contextualSpacing/>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9. На уроках включать упражнения из примерных проверочных работ, тренировать учащихся в выполнении подобных заданий.</w:t>
      </w:r>
    </w:p>
    <w:p w14:paraId="01CF9158" w14:textId="77777777" w:rsidR="0000031D" w:rsidRDefault="00000000">
      <w:pPr>
        <w:spacing w:after="0" w:afterAutospacing="0"/>
        <w:ind w:firstLine="567"/>
        <w:contextualSpacing/>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10. Проводить работу по консультированию родителей обучающихся.</w:t>
      </w:r>
      <w:r>
        <w:rPr>
          <w:rFonts w:ascii="Times New Roman" w:eastAsia="Times New Roman" w:hAnsi="Times New Roman" w:cs="Times New Roman"/>
          <w:b/>
          <w:bCs/>
          <w:color w:val="000000"/>
          <w:sz w:val="24"/>
          <w:szCs w:val="24"/>
          <w:lang w:val="ru-RU" w:eastAsia="ru-RU"/>
        </w:rPr>
        <w:t xml:space="preserve"> </w:t>
      </w:r>
    </w:p>
    <w:p w14:paraId="130783A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 результатов ВПР показал снижение уровня образовательных результатов по русскому языку и математике в 5–8-х классах. Положительная динамика наблюдается по истории и географии.</w:t>
      </w:r>
    </w:p>
    <w:p w14:paraId="539B0373"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bCs/>
          <w:color w:val="000000"/>
          <w:sz w:val="24"/>
          <w:szCs w:val="24"/>
          <w:lang w:val="ru-RU"/>
        </w:rPr>
        <w:t>Активность и результативность участия в олимпиадах</w:t>
      </w:r>
      <w:r>
        <w:rPr>
          <w:rFonts w:ascii="Times New Roman" w:hAnsi="Times New Roman" w:cs="Times New Roman"/>
          <w:b/>
          <w:sz w:val="24"/>
          <w:szCs w:val="24"/>
          <w:lang w:val="ru-RU"/>
        </w:rPr>
        <w:t>, конкурсах и научно-практических конференциях</w:t>
      </w:r>
    </w:p>
    <w:p w14:paraId="7CE03A1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мае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 проанализированы результаты участия обучающихся ОАНО «Сафинат» в олимпиадах, конкурсах и научно-практических конференциях всероссийского, регионального, муниципального и школьного уровней.</w:t>
      </w:r>
    </w:p>
    <w:p w14:paraId="4121E3C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Количественные данные по всем этапам Всероссийской олимпиады школьников в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учебном году показали стабильно высокий объем участия. Количество участников Всероссийской олимпиады школьников значительно выросло. </w:t>
      </w:r>
    </w:p>
    <w:p w14:paraId="4C2CAF66" w14:textId="00C16D8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в рамках В</w:t>
      </w:r>
      <w:r w:rsidR="00335A31">
        <w:rPr>
          <w:rFonts w:ascii="Times New Roman" w:hAnsi="Times New Roman" w:cs="Times New Roman"/>
          <w:color w:val="000000"/>
          <w:sz w:val="24"/>
          <w:szCs w:val="24"/>
          <w:lang w:val="ru-RU"/>
        </w:rPr>
        <w:t>С</w:t>
      </w:r>
      <w:r>
        <w:rPr>
          <w:rFonts w:ascii="Times New Roman" w:hAnsi="Times New Roman" w:cs="Times New Roman"/>
          <w:color w:val="000000"/>
          <w:sz w:val="24"/>
          <w:szCs w:val="24"/>
          <w:lang w:val="ru-RU"/>
        </w:rPr>
        <w:t>ОШ прошли школьный и муниципальный этапы. Сравнивая результаты двух этапов с результатами аналогичных этапов, которые прошли раннее, можно сделать вывод, что количественные показатели не изменились, а качественные – стали выше.</w:t>
      </w:r>
    </w:p>
    <w:p w14:paraId="6951AEE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мае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 был проанализирован объем участников конкурсных мероприятий разных уровней. Дистанционные формы работы с учащимися, создание условий для проявления их познавательной активности позволили принимать активное участие в дистанционных конкурсах регионального, всероссийского и международного уровней. Результат – положительная динамика участия в олимпиадах, конкурсах и научно-практических конференциях, привлечение к участию в интеллектуальных соревнованиях большего количества обучающихся Школы.</w:t>
      </w:r>
    </w:p>
    <w:p w14:paraId="7DB08FE3" w14:textId="115B4FA6" w:rsidR="0000031D" w:rsidRDefault="00000000">
      <w:pPr>
        <w:pStyle w:val="ae"/>
        <w:numPr>
          <w:ilvl w:val="0"/>
          <w:numId w:val="36"/>
        </w:numPr>
        <w:jc w:val="both"/>
        <w:rPr>
          <w:rFonts w:ascii="Times New Roman" w:hAnsi="Times New Roman" w:cs="Times New Roman"/>
          <w:sz w:val="24"/>
          <w:szCs w:val="24"/>
        </w:rPr>
      </w:pPr>
      <w:r>
        <w:rPr>
          <w:rFonts w:ascii="Times New Roman" w:hAnsi="Times New Roman" w:cs="Times New Roman"/>
          <w:sz w:val="24"/>
          <w:szCs w:val="24"/>
        </w:rPr>
        <w:t>В период с 18 сентября по 22 октября 2024г. учащиеся 4-11 классов ОАНО «Сафинат» приняли участие в школьном этапе В</w:t>
      </w:r>
      <w:r w:rsidR="00335A31">
        <w:rPr>
          <w:rFonts w:ascii="Times New Roman" w:hAnsi="Times New Roman" w:cs="Times New Roman"/>
          <w:sz w:val="24"/>
          <w:szCs w:val="24"/>
        </w:rPr>
        <w:t>С</w:t>
      </w:r>
      <w:r>
        <w:rPr>
          <w:rFonts w:ascii="Times New Roman" w:hAnsi="Times New Roman" w:cs="Times New Roman"/>
          <w:sz w:val="24"/>
          <w:szCs w:val="24"/>
        </w:rPr>
        <w:t xml:space="preserve">ОШ по 12 предметным направлениям: физика, английский язык, география, история, биология, литература, обществознание, химия, русский язык, математика, астрономия, информатика. </w:t>
      </w:r>
    </w:p>
    <w:p w14:paraId="798CF6D7" w14:textId="078BBE0D"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Аналитический отчет по результатам школьного этапа В</w:t>
      </w:r>
      <w:r w:rsidR="00335A31">
        <w:rPr>
          <w:rFonts w:ascii="Times New Roman" w:hAnsi="Times New Roman" w:cs="Times New Roman"/>
          <w:b/>
          <w:sz w:val="24"/>
          <w:szCs w:val="24"/>
          <w:lang w:val="ru-RU"/>
        </w:rPr>
        <w:t>С</w:t>
      </w:r>
      <w:r>
        <w:rPr>
          <w:rFonts w:ascii="Times New Roman" w:hAnsi="Times New Roman" w:cs="Times New Roman"/>
          <w:b/>
          <w:sz w:val="24"/>
          <w:szCs w:val="24"/>
          <w:lang w:val="ru-RU"/>
        </w:rPr>
        <w:t>ОШ в 2024 – 2025 учебном году</w:t>
      </w:r>
    </w:p>
    <w:p w14:paraId="2FE68E3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Школьная олимпиада является первым этапом Всероссийской олимпиады школьников. Среди многочисленных приемов работы, ориентированных на интеллектуальное развитие школьников, особое место занимают предметные олимпиады.</w:t>
      </w:r>
    </w:p>
    <w:p w14:paraId="3AEAB46A" w14:textId="75BE358F"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Основными задачами школьного этапа В</w:t>
      </w:r>
      <w:r w:rsidR="00335A31">
        <w:rPr>
          <w:rFonts w:ascii="Times New Roman" w:hAnsi="Times New Roman" w:cs="Times New Roman"/>
          <w:sz w:val="24"/>
          <w:szCs w:val="24"/>
          <w:lang w:val="ru-RU"/>
        </w:rPr>
        <w:t>С</w:t>
      </w:r>
      <w:r>
        <w:rPr>
          <w:rFonts w:ascii="Times New Roman" w:hAnsi="Times New Roman" w:cs="Times New Roman"/>
          <w:sz w:val="24"/>
          <w:szCs w:val="24"/>
          <w:lang w:val="ru-RU"/>
        </w:rPr>
        <w:t>ОШ являются:</w:t>
      </w:r>
    </w:p>
    <w:p w14:paraId="59181794" w14:textId="77777777" w:rsidR="0000031D" w:rsidRDefault="00000000">
      <w:pPr>
        <w:numPr>
          <w:ilvl w:val="0"/>
          <w:numId w:val="37"/>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мотивация школьников к изучению различных предметов;</w:t>
      </w:r>
    </w:p>
    <w:p w14:paraId="0C4D7723" w14:textId="77777777" w:rsidR="0000031D" w:rsidRDefault="00000000">
      <w:pPr>
        <w:numPr>
          <w:ilvl w:val="0"/>
          <w:numId w:val="37"/>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оценка знаний и умений школьников по предметам;</w:t>
      </w:r>
    </w:p>
    <w:p w14:paraId="12E0428C" w14:textId="77777777" w:rsidR="0000031D" w:rsidRDefault="00000000">
      <w:pPr>
        <w:numPr>
          <w:ilvl w:val="0"/>
          <w:numId w:val="37"/>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выявление способных, талантливых обучающихся по отдельным предметам, с целью участия в муниципальном этапе всероссийской олимпиады школьников и индивидуальной работы с одаренными обучающимися;</w:t>
      </w:r>
    </w:p>
    <w:p w14:paraId="4065BD9D" w14:textId="77777777" w:rsidR="0000031D" w:rsidRDefault="00000000">
      <w:pPr>
        <w:numPr>
          <w:ilvl w:val="0"/>
          <w:numId w:val="37"/>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активизация работы кружков и других форм внеклассной и внешкольной работы с обучающимися.</w:t>
      </w:r>
    </w:p>
    <w:p w14:paraId="1A28183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Школьный этап Всероссийской олимпиады школьников был проведен в соответствии с графиком, в период с 18 сентября по 22 октября 2024 года для обучающихся 4-11-х классов школы, что является стартовой площадкой для участия в этапах олимпиады муниципального и регионального уровня.</w:t>
      </w:r>
    </w:p>
    <w:p w14:paraId="0F34AF59"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 данном мероприятии были задействованы учащиеся 4-11 классов, изъявившие свое желание участвовать в данном этапе олимпиады, педагогический коллектив.</w:t>
      </w:r>
    </w:p>
    <w:p w14:paraId="7337AEDD"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Для проведения мероприятия проведена подготовка: составлены списки учащихся, принимающих участие в олимпиаде; собраны заявления родителей обучающихся об ознакомлении с Порядком проведения Всероссийской олимпиады, размещенном на официальном сайте Школы и согласия на сбор, хранение, использование, распространение (передачу) и публикацию персональных данных своего несовершеннолетнего ребенка, а также его олимпиадной работы в сети «Интернет»; издан приказ по школе, определены члены жюри и председатели; передана информация организатору этапа олимпиады, на официальном сайте размещена вся необходимая информация.</w:t>
      </w:r>
    </w:p>
    <w:p w14:paraId="3A3C43B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Задания предоставлялись Республиканским центром выявления и развития таланта обучающихся. Проверка олимпиадных заданий, определение победителей и призеров школьного этапа Всероссийской олимпиады по общеобразовательным предметам осуществлялись жюри согласно Приказу № 12 от 13.09.2024 года.</w:t>
      </w:r>
    </w:p>
    <w:p w14:paraId="34FE2E2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 школьном этапе Всероссийской олимпиады школьников приняли участие 136 (учащиеся, принимавшие участие по нескольким предметам, учтены один раз) учащихся 4–11-х классов – 45 % от общего количества учащихся 4–11-х классов (302 учащихся).</w:t>
      </w:r>
    </w:p>
    <w:p w14:paraId="163C646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Всем желающим в соответствии с Порядком проведения школьного этапа Всероссийской олимпиады школьников было предоставлено право принять участие в олимпиадах.</w:t>
      </w:r>
    </w:p>
    <w:p w14:paraId="25E3C684"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Таблица 1 - Количество участников школьного этапа Всероссийской олимпиады школьников по каждому предмету</w:t>
      </w:r>
    </w:p>
    <w:tbl>
      <w:tblPr>
        <w:tblW w:w="0" w:type="auto"/>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6"/>
        <w:gridCol w:w="2427"/>
        <w:gridCol w:w="720"/>
        <w:gridCol w:w="720"/>
        <w:gridCol w:w="720"/>
        <w:gridCol w:w="720"/>
        <w:gridCol w:w="720"/>
        <w:gridCol w:w="720"/>
        <w:gridCol w:w="721"/>
        <w:gridCol w:w="720"/>
        <w:gridCol w:w="869"/>
      </w:tblGrid>
      <w:tr w:rsidR="0000031D" w14:paraId="7186B910" w14:textId="77777777">
        <w:trPr>
          <w:trHeight w:val="275"/>
        </w:trPr>
        <w:tc>
          <w:tcPr>
            <w:tcW w:w="516" w:type="dxa"/>
            <w:vMerge w:val="restart"/>
          </w:tcPr>
          <w:p w14:paraId="2E43714C"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w:t>
            </w:r>
          </w:p>
        </w:tc>
        <w:tc>
          <w:tcPr>
            <w:tcW w:w="2427" w:type="dxa"/>
            <w:vMerge w:val="restart"/>
          </w:tcPr>
          <w:p w14:paraId="6C5E450D"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Предмет</w:t>
            </w:r>
          </w:p>
        </w:tc>
        <w:tc>
          <w:tcPr>
            <w:tcW w:w="5761" w:type="dxa"/>
            <w:gridSpan w:val="8"/>
          </w:tcPr>
          <w:p w14:paraId="778BF8C2"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Количество участников</w:t>
            </w:r>
          </w:p>
        </w:tc>
        <w:tc>
          <w:tcPr>
            <w:tcW w:w="869" w:type="dxa"/>
            <w:vMerge w:val="restart"/>
          </w:tcPr>
          <w:p w14:paraId="4FD3203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Итого</w:t>
            </w:r>
          </w:p>
        </w:tc>
      </w:tr>
      <w:tr w:rsidR="0000031D" w14:paraId="71181372" w14:textId="77777777">
        <w:trPr>
          <w:trHeight w:val="277"/>
        </w:trPr>
        <w:tc>
          <w:tcPr>
            <w:tcW w:w="516" w:type="dxa"/>
            <w:vMerge/>
            <w:tcBorders>
              <w:top w:val="nil"/>
            </w:tcBorders>
          </w:tcPr>
          <w:p w14:paraId="58767CAB" w14:textId="77777777" w:rsidR="0000031D" w:rsidRDefault="0000031D">
            <w:pPr>
              <w:jc w:val="both"/>
              <w:rPr>
                <w:rFonts w:ascii="Times New Roman" w:hAnsi="Times New Roman" w:cs="Times New Roman"/>
                <w:sz w:val="24"/>
                <w:szCs w:val="24"/>
              </w:rPr>
            </w:pPr>
          </w:p>
        </w:tc>
        <w:tc>
          <w:tcPr>
            <w:tcW w:w="2427" w:type="dxa"/>
            <w:vMerge/>
            <w:tcBorders>
              <w:top w:val="nil"/>
            </w:tcBorders>
          </w:tcPr>
          <w:p w14:paraId="54998EA7" w14:textId="77777777" w:rsidR="0000031D" w:rsidRDefault="0000031D">
            <w:pPr>
              <w:jc w:val="both"/>
              <w:rPr>
                <w:rFonts w:ascii="Times New Roman" w:hAnsi="Times New Roman" w:cs="Times New Roman"/>
                <w:sz w:val="24"/>
                <w:szCs w:val="24"/>
              </w:rPr>
            </w:pPr>
          </w:p>
        </w:tc>
        <w:tc>
          <w:tcPr>
            <w:tcW w:w="720" w:type="dxa"/>
          </w:tcPr>
          <w:p w14:paraId="2202710A"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4</w:t>
            </w:r>
          </w:p>
        </w:tc>
        <w:tc>
          <w:tcPr>
            <w:tcW w:w="720" w:type="dxa"/>
          </w:tcPr>
          <w:p w14:paraId="52B75457"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5</w:t>
            </w:r>
          </w:p>
        </w:tc>
        <w:tc>
          <w:tcPr>
            <w:tcW w:w="720" w:type="dxa"/>
          </w:tcPr>
          <w:p w14:paraId="5E2B60ED"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6</w:t>
            </w:r>
          </w:p>
        </w:tc>
        <w:tc>
          <w:tcPr>
            <w:tcW w:w="720" w:type="dxa"/>
          </w:tcPr>
          <w:p w14:paraId="41323D56"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7</w:t>
            </w:r>
          </w:p>
        </w:tc>
        <w:tc>
          <w:tcPr>
            <w:tcW w:w="720" w:type="dxa"/>
          </w:tcPr>
          <w:p w14:paraId="3F67F2E5"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8</w:t>
            </w:r>
          </w:p>
        </w:tc>
        <w:tc>
          <w:tcPr>
            <w:tcW w:w="720" w:type="dxa"/>
          </w:tcPr>
          <w:p w14:paraId="11DE0F3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9</w:t>
            </w:r>
          </w:p>
        </w:tc>
        <w:tc>
          <w:tcPr>
            <w:tcW w:w="721" w:type="dxa"/>
          </w:tcPr>
          <w:p w14:paraId="0EF96FAB"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10</w:t>
            </w:r>
          </w:p>
        </w:tc>
        <w:tc>
          <w:tcPr>
            <w:tcW w:w="720" w:type="dxa"/>
          </w:tcPr>
          <w:p w14:paraId="123DB4B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11</w:t>
            </w:r>
          </w:p>
        </w:tc>
        <w:tc>
          <w:tcPr>
            <w:tcW w:w="869" w:type="dxa"/>
            <w:vMerge/>
            <w:tcBorders>
              <w:top w:val="nil"/>
            </w:tcBorders>
          </w:tcPr>
          <w:p w14:paraId="644974F0" w14:textId="77777777" w:rsidR="0000031D" w:rsidRDefault="0000031D">
            <w:pPr>
              <w:jc w:val="both"/>
              <w:rPr>
                <w:rFonts w:ascii="Times New Roman" w:hAnsi="Times New Roman" w:cs="Times New Roman"/>
                <w:sz w:val="24"/>
                <w:szCs w:val="24"/>
              </w:rPr>
            </w:pPr>
          </w:p>
        </w:tc>
      </w:tr>
      <w:tr w:rsidR="0000031D" w14:paraId="3BBC855C" w14:textId="77777777">
        <w:trPr>
          <w:trHeight w:val="316"/>
        </w:trPr>
        <w:tc>
          <w:tcPr>
            <w:tcW w:w="516" w:type="dxa"/>
          </w:tcPr>
          <w:p w14:paraId="43AEEAB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2427" w:type="dxa"/>
          </w:tcPr>
          <w:p w14:paraId="286F09F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Физика</w:t>
            </w:r>
          </w:p>
        </w:tc>
        <w:tc>
          <w:tcPr>
            <w:tcW w:w="720" w:type="dxa"/>
          </w:tcPr>
          <w:p w14:paraId="46DEAF0F" w14:textId="77777777" w:rsidR="0000031D" w:rsidRDefault="0000031D">
            <w:pPr>
              <w:jc w:val="both"/>
              <w:rPr>
                <w:rFonts w:ascii="Times New Roman" w:hAnsi="Times New Roman" w:cs="Times New Roman"/>
                <w:sz w:val="24"/>
                <w:szCs w:val="24"/>
              </w:rPr>
            </w:pPr>
          </w:p>
        </w:tc>
        <w:tc>
          <w:tcPr>
            <w:tcW w:w="720" w:type="dxa"/>
          </w:tcPr>
          <w:p w14:paraId="67EEBA39" w14:textId="77777777" w:rsidR="0000031D" w:rsidRDefault="0000031D">
            <w:pPr>
              <w:jc w:val="both"/>
              <w:rPr>
                <w:rFonts w:ascii="Times New Roman" w:hAnsi="Times New Roman" w:cs="Times New Roman"/>
                <w:sz w:val="24"/>
                <w:szCs w:val="24"/>
              </w:rPr>
            </w:pPr>
          </w:p>
        </w:tc>
        <w:tc>
          <w:tcPr>
            <w:tcW w:w="720" w:type="dxa"/>
          </w:tcPr>
          <w:p w14:paraId="4C6B0C80" w14:textId="77777777" w:rsidR="0000031D" w:rsidRDefault="0000031D">
            <w:pPr>
              <w:jc w:val="both"/>
              <w:rPr>
                <w:rFonts w:ascii="Times New Roman" w:hAnsi="Times New Roman" w:cs="Times New Roman"/>
                <w:sz w:val="24"/>
                <w:szCs w:val="24"/>
              </w:rPr>
            </w:pPr>
          </w:p>
        </w:tc>
        <w:tc>
          <w:tcPr>
            <w:tcW w:w="720" w:type="dxa"/>
          </w:tcPr>
          <w:p w14:paraId="41CB64A4" w14:textId="77777777" w:rsidR="0000031D" w:rsidRDefault="0000031D">
            <w:pPr>
              <w:jc w:val="both"/>
              <w:rPr>
                <w:rFonts w:ascii="Times New Roman" w:hAnsi="Times New Roman" w:cs="Times New Roman"/>
                <w:sz w:val="24"/>
                <w:szCs w:val="24"/>
              </w:rPr>
            </w:pPr>
          </w:p>
        </w:tc>
        <w:tc>
          <w:tcPr>
            <w:tcW w:w="720" w:type="dxa"/>
          </w:tcPr>
          <w:p w14:paraId="32E0AEC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720" w:type="dxa"/>
          </w:tcPr>
          <w:p w14:paraId="709D37B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1" w:type="dxa"/>
          </w:tcPr>
          <w:p w14:paraId="5A706A1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25A39834" w14:textId="77777777" w:rsidR="0000031D" w:rsidRDefault="0000031D">
            <w:pPr>
              <w:jc w:val="both"/>
              <w:rPr>
                <w:rFonts w:ascii="Times New Roman" w:hAnsi="Times New Roman" w:cs="Times New Roman"/>
                <w:sz w:val="24"/>
                <w:szCs w:val="24"/>
              </w:rPr>
            </w:pPr>
          </w:p>
        </w:tc>
        <w:tc>
          <w:tcPr>
            <w:tcW w:w="869" w:type="dxa"/>
          </w:tcPr>
          <w:p w14:paraId="1012C92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17</w:t>
            </w:r>
          </w:p>
        </w:tc>
      </w:tr>
      <w:tr w:rsidR="0000031D" w14:paraId="7FC19B5C" w14:textId="77777777">
        <w:trPr>
          <w:trHeight w:val="316"/>
        </w:trPr>
        <w:tc>
          <w:tcPr>
            <w:tcW w:w="516" w:type="dxa"/>
          </w:tcPr>
          <w:p w14:paraId="4A54F53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2427" w:type="dxa"/>
          </w:tcPr>
          <w:p w14:paraId="3850DE5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720" w:type="dxa"/>
          </w:tcPr>
          <w:p w14:paraId="116E2D10" w14:textId="77777777" w:rsidR="0000031D" w:rsidRDefault="0000031D">
            <w:pPr>
              <w:jc w:val="both"/>
              <w:rPr>
                <w:rFonts w:ascii="Times New Roman" w:hAnsi="Times New Roman" w:cs="Times New Roman"/>
                <w:sz w:val="24"/>
                <w:szCs w:val="24"/>
              </w:rPr>
            </w:pPr>
          </w:p>
        </w:tc>
        <w:tc>
          <w:tcPr>
            <w:tcW w:w="720" w:type="dxa"/>
          </w:tcPr>
          <w:p w14:paraId="4AC36B8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16</w:t>
            </w:r>
          </w:p>
        </w:tc>
        <w:tc>
          <w:tcPr>
            <w:tcW w:w="720" w:type="dxa"/>
          </w:tcPr>
          <w:p w14:paraId="46019E3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14</w:t>
            </w:r>
          </w:p>
        </w:tc>
        <w:tc>
          <w:tcPr>
            <w:tcW w:w="720" w:type="dxa"/>
          </w:tcPr>
          <w:p w14:paraId="471EB0D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w:t>
            </w:r>
          </w:p>
        </w:tc>
        <w:tc>
          <w:tcPr>
            <w:tcW w:w="720" w:type="dxa"/>
          </w:tcPr>
          <w:p w14:paraId="7F7214C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720" w:type="dxa"/>
          </w:tcPr>
          <w:p w14:paraId="5694ABE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1" w:type="dxa"/>
          </w:tcPr>
          <w:p w14:paraId="2093960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720" w:type="dxa"/>
          </w:tcPr>
          <w:p w14:paraId="58EEA37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869" w:type="dxa"/>
          </w:tcPr>
          <w:p w14:paraId="5601024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60</w:t>
            </w:r>
          </w:p>
        </w:tc>
      </w:tr>
      <w:tr w:rsidR="0000031D" w14:paraId="62A50C82" w14:textId="77777777">
        <w:trPr>
          <w:trHeight w:val="318"/>
        </w:trPr>
        <w:tc>
          <w:tcPr>
            <w:tcW w:w="516" w:type="dxa"/>
          </w:tcPr>
          <w:p w14:paraId="4172076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2427" w:type="dxa"/>
          </w:tcPr>
          <w:p w14:paraId="4E92619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География</w:t>
            </w:r>
          </w:p>
        </w:tc>
        <w:tc>
          <w:tcPr>
            <w:tcW w:w="720" w:type="dxa"/>
          </w:tcPr>
          <w:p w14:paraId="60B7BF84" w14:textId="77777777" w:rsidR="0000031D" w:rsidRDefault="0000031D">
            <w:pPr>
              <w:jc w:val="both"/>
              <w:rPr>
                <w:rFonts w:ascii="Times New Roman" w:hAnsi="Times New Roman" w:cs="Times New Roman"/>
                <w:sz w:val="24"/>
                <w:szCs w:val="24"/>
              </w:rPr>
            </w:pPr>
          </w:p>
        </w:tc>
        <w:tc>
          <w:tcPr>
            <w:tcW w:w="720" w:type="dxa"/>
          </w:tcPr>
          <w:p w14:paraId="043B11FC" w14:textId="77777777" w:rsidR="0000031D" w:rsidRDefault="0000031D">
            <w:pPr>
              <w:jc w:val="both"/>
              <w:rPr>
                <w:rFonts w:ascii="Times New Roman" w:hAnsi="Times New Roman" w:cs="Times New Roman"/>
                <w:sz w:val="24"/>
                <w:szCs w:val="24"/>
              </w:rPr>
            </w:pPr>
          </w:p>
        </w:tc>
        <w:tc>
          <w:tcPr>
            <w:tcW w:w="720" w:type="dxa"/>
          </w:tcPr>
          <w:p w14:paraId="692D9AA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1592FC0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42DB0F4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68E4F65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721" w:type="dxa"/>
          </w:tcPr>
          <w:p w14:paraId="32CC787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Pr>
          <w:p w14:paraId="69368B41" w14:textId="77777777" w:rsidR="0000031D" w:rsidRDefault="0000031D">
            <w:pPr>
              <w:jc w:val="both"/>
              <w:rPr>
                <w:rFonts w:ascii="Times New Roman" w:hAnsi="Times New Roman" w:cs="Times New Roman"/>
                <w:sz w:val="24"/>
                <w:szCs w:val="24"/>
              </w:rPr>
            </w:pPr>
          </w:p>
        </w:tc>
        <w:tc>
          <w:tcPr>
            <w:tcW w:w="869" w:type="dxa"/>
          </w:tcPr>
          <w:p w14:paraId="6C89198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15</w:t>
            </w:r>
          </w:p>
        </w:tc>
      </w:tr>
    </w:tbl>
    <w:p w14:paraId="70DDC78B" w14:textId="77777777" w:rsidR="0000031D" w:rsidRDefault="00000000">
      <w:pPr>
        <w:tabs>
          <w:tab w:val="left" w:pos="741"/>
        </w:tabs>
        <w:rPr>
          <w:rFonts w:ascii="Times New Roman" w:hAnsi="Times New Roman" w:cs="Times New Roman"/>
          <w:sz w:val="24"/>
          <w:szCs w:val="24"/>
        </w:rPr>
        <w:sectPr w:rsidR="0000031D">
          <w:pgSz w:w="11910" w:h="16840"/>
          <w:pgMar w:top="709" w:right="520" w:bottom="1265" w:left="1380" w:header="720" w:footer="720" w:gutter="0"/>
          <w:cols w:space="720"/>
        </w:sectPr>
      </w:pPr>
      <w:r>
        <w:rPr>
          <w:rFonts w:ascii="Times New Roman" w:hAnsi="Times New Roman" w:cs="Times New Roman"/>
          <w:sz w:val="24"/>
          <w:szCs w:val="24"/>
        </w:rPr>
        <w:tab/>
      </w:r>
    </w:p>
    <w:tbl>
      <w:tblPr>
        <w:tblW w:w="0" w:type="auto"/>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6"/>
        <w:gridCol w:w="2427"/>
        <w:gridCol w:w="720"/>
        <w:gridCol w:w="720"/>
        <w:gridCol w:w="720"/>
        <w:gridCol w:w="720"/>
        <w:gridCol w:w="720"/>
        <w:gridCol w:w="720"/>
        <w:gridCol w:w="721"/>
        <w:gridCol w:w="720"/>
        <w:gridCol w:w="869"/>
      </w:tblGrid>
      <w:tr w:rsidR="0000031D" w14:paraId="122DBD2B" w14:textId="77777777">
        <w:trPr>
          <w:trHeight w:val="318"/>
        </w:trPr>
        <w:tc>
          <w:tcPr>
            <w:tcW w:w="516" w:type="dxa"/>
          </w:tcPr>
          <w:p w14:paraId="073D040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2427" w:type="dxa"/>
          </w:tcPr>
          <w:p w14:paraId="4AD1379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История</w:t>
            </w:r>
          </w:p>
        </w:tc>
        <w:tc>
          <w:tcPr>
            <w:tcW w:w="720" w:type="dxa"/>
          </w:tcPr>
          <w:p w14:paraId="574DB581" w14:textId="77777777" w:rsidR="0000031D" w:rsidRDefault="0000031D">
            <w:pPr>
              <w:jc w:val="both"/>
              <w:rPr>
                <w:rFonts w:ascii="Times New Roman" w:hAnsi="Times New Roman" w:cs="Times New Roman"/>
                <w:sz w:val="24"/>
                <w:szCs w:val="24"/>
              </w:rPr>
            </w:pPr>
          </w:p>
        </w:tc>
        <w:tc>
          <w:tcPr>
            <w:tcW w:w="720" w:type="dxa"/>
          </w:tcPr>
          <w:p w14:paraId="5B38EB0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w:t>
            </w:r>
          </w:p>
        </w:tc>
        <w:tc>
          <w:tcPr>
            <w:tcW w:w="720" w:type="dxa"/>
          </w:tcPr>
          <w:p w14:paraId="319E661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720" w:type="dxa"/>
          </w:tcPr>
          <w:p w14:paraId="24BEFFF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4E6F1D8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17CD43C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1" w:type="dxa"/>
          </w:tcPr>
          <w:p w14:paraId="38ADDA7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00A22740" w14:textId="77777777" w:rsidR="0000031D" w:rsidRDefault="0000031D">
            <w:pPr>
              <w:jc w:val="both"/>
              <w:rPr>
                <w:rFonts w:ascii="Times New Roman" w:hAnsi="Times New Roman" w:cs="Times New Roman"/>
                <w:sz w:val="24"/>
                <w:szCs w:val="24"/>
              </w:rPr>
            </w:pPr>
          </w:p>
        </w:tc>
        <w:tc>
          <w:tcPr>
            <w:tcW w:w="869" w:type="dxa"/>
          </w:tcPr>
          <w:p w14:paraId="67C881F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38</w:t>
            </w:r>
          </w:p>
        </w:tc>
      </w:tr>
      <w:tr w:rsidR="0000031D" w14:paraId="1644F1F4" w14:textId="77777777">
        <w:trPr>
          <w:trHeight w:val="318"/>
        </w:trPr>
        <w:tc>
          <w:tcPr>
            <w:tcW w:w="516" w:type="dxa"/>
          </w:tcPr>
          <w:p w14:paraId="7FBEC58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2427" w:type="dxa"/>
          </w:tcPr>
          <w:p w14:paraId="54ADB57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Биология</w:t>
            </w:r>
          </w:p>
        </w:tc>
        <w:tc>
          <w:tcPr>
            <w:tcW w:w="720" w:type="dxa"/>
          </w:tcPr>
          <w:p w14:paraId="2718ABF8" w14:textId="77777777" w:rsidR="0000031D" w:rsidRDefault="0000031D">
            <w:pPr>
              <w:jc w:val="both"/>
              <w:rPr>
                <w:rFonts w:ascii="Times New Roman" w:hAnsi="Times New Roman" w:cs="Times New Roman"/>
                <w:sz w:val="24"/>
                <w:szCs w:val="24"/>
              </w:rPr>
            </w:pPr>
          </w:p>
        </w:tc>
        <w:tc>
          <w:tcPr>
            <w:tcW w:w="720" w:type="dxa"/>
          </w:tcPr>
          <w:p w14:paraId="788A12F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720" w:type="dxa"/>
          </w:tcPr>
          <w:p w14:paraId="6406B80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720" w:type="dxa"/>
          </w:tcPr>
          <w:p w14:paraId="70CF52E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720" w:type="dxa"/>
          </w:tcPr>
          <w:p w14:paraId="5CABC6F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44FC351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721" w:type="dxa"/>
          </w:tcPr>
          <w:p w14:paraId="1A8E756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663A980E" w14:textId="77777777" w:rsidR="0000031D" w:rsidRDefault="0000031D">
            <w:pPr>
              <w:jc w:val="both"/>
              <w:rPr>
                <w:rFonts w:ascii="Times New Roman" w:hAnsi="Times New Roman" w:cs="Times New Roman"/>
                <w:sz w:val="24"/>
                <w:szCs w:val="24"/>
              </w:rPr>
            </w:pPr>
          </w:p>
        </w:tc>
        <w:tc>
          <w:tcPr>
            <w:tcW w:w="869" w:type="dxa"/>
          </w:tcPr>
          <w:p w14:paraId="70E82E4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40</w:t>
            </w:r>
          </w:p>
        </w:tc>
      </w:tr>
      <w:tr w:rsidR="0000031D" w14:paraId="24ADCF21" w14:textId="77777777">
        <w:trPr>
          <w:trHeight w:val="316"/>
        </w:trPr>
        <w:tc>
          <w:tcPr>
            <w:tcW w:w="516" w:type="dxa"/>
          </w:tcPr>
          <w:p w14:paraId="6E02D71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427" w:type="dxa"/>
          </w:tcPr>
          <w:p w14:paraId="7E03333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Литература</w:t>
            </w:r>
          </w:p>
        </w:tc>
        <w:tc>
          <w:tcPr>
            <w:tcW w:w="720" w:type="dxa"/>
          </w:tcPr>
          <w:p w14:paraId="5BD0FAD4" w14:textId="77777777" w:rsidR="0000031D" w:rsidRDefault="0000031D">
            <w:pPr>
              <w:jc w:val="both"/>
              <w:rPr>
                <w:rFonts w:ascii="Times New Roman" w:hAnsi="Times New Roman" w:cs="Times New Roman"/>
                <w:sz w:val="24"/>
                <w:szCs w:val="24"/>
              </w:rPr>
            </w:pPr>
          </w:p>
        </w:tc>
        <w:tc>
          <w:tcPr>
            <w:tcW w:w="720" w:type="dxa"/>
          </w:tcPr>
          <w:p w14:paraId="7B33913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18</w:t>
            </w:r>
          </w:p>
        </w:tc>
        <w:tc>
          <w:tcPr>
            <w:tcW w:w="720" w:type="dxa"/>
          </w:tcPr>
          <w:p w14:paraId="04571B5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720" w:type="dxa"/>
          </w:tcPr>
          <w:p w14:paraId="1CC188B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720" w:type="dxa"/>
          </w:tcPr>
          <w:p w14:paraId="47A79F3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0493D1A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1" w:type="dxa"/>
          </w:tcPr>
          <w:p w14:paraId="35DFCBB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6597EF1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869" w:type="dxa"/>
          </w:tcPr>
          <w:p w14:paraId="10BC58F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53</w:t>
            </w:r>
          </w:p>
        </w:tc>
      </w:tr>
      <w:tr w:rsidR="0000031D" w14:paraId="268BC076" w14:textId="77777777">
        <w:trPr>
          <w:trHeight w:val="318"/>
        </w:trPr>
        <w:tc>
          <w:tcPr>
            <w:tcW w:w="516" w:type="dxa"/>
          </w:tcPr>
          <w:p w14:paraId="3AEFDED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427" w:type="dxa"/>
          </w:tcPr>
          <w:p w14:paraId="1F4473E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Обществознание</w:t>
            </w:r>
          </w:p>
        </w:tc>
        <w:tc>
          <w:tcPr>
            <w:tcW w:w="720" w:type="dxa"/>
          </w:tcPr>
          <w:p w14:paraId="201F8604" w14:textId="77777777" w:rsidR="0000031D" w:rsidRDefault="0000031D">
            <w:pPr>
              <w:jc w:val="both"/>
              <w:rPr>
                <w:rFonts w:ascii="Times New Roman" w:hAnsi="Times New Roman" w:cs="Times New Roman"/>
                <w:sz w:val="24"/>
                <w:szCs w:val="24"/>
              </w:rPr>
            </w:pPr>
          </w:p>
        </w:tc>
        <w:tc>
          <w:tcPr>
            <w:tcW w:w="720" w:type="dxa"/>
          </w:tcPr>
          <w:p w14:paraId="74650F28" w14:textId="77777777" w:rsidR="0000031D" w:rsidRDefault="0000031D">
            <w:pPr>
              <w:jc w:val="both"/>
              <w:rPr>
                <w:rFonts w:ascii="Times New Roman" w:hAnsi="Times New Roman" w:cs="Times New Roman"/>
                <w:sz w:val="24"/>
                <w:szCs w:val="24"/>
              </w:rPr>
            </w:pPr>
          </w:p>
        </w:tc>
        <w:tc>
          <w:tcPr>
            <w:tcW w:w="720" w:type="dxa"/>
          </w:tcPr>
          <w:p w14:paraId="64036B37" w14:textId="77777777" w:rsidR="0000031D" w:rsidRDefault="0000031D">
            <w:pPr>
              <w:jc w:val="both"/>
              <w:rPr>
                <w:rFonts w:ascii="Times New Roman" w:hAnsi="Times New Roman" w:cs="Times New Roman"/>
                <w:sz w:val="24"/>
                <w:szCs w:val="24"/>
              </w:rPr>
            </w:pPr>
          </w:p>
        </w:tc>
        <w:tc>
          <w:tcPr>
            <w:tcW w:w="720" w:type="dxa"/>
          </w:tcPr>
          <w:p w14:paraId="7234F63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74D6A8F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6A1E12C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1" w:type="dxa"/>
          </w:tcPr>
          <w:p w14:paraId="1EC35BE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47A946D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869" w:type="dxa"/>
          </w:tcPr>
          <w:p w14:paraId="440FA07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20</w:t>
            </w:r>
          </w:p>
        </w:tc>
      </w:tr>
      <w:tr w:rsidR="0000031D" w14:paraId="5D1C89B7" w14:textId="77777777">
        <w:trPr>
          <w:trHeight w:val="316"/>
        </w:trPr>
        <w:tc>
          <w:tcPr>
            <w:tcW w:w="516" w:type="dxa"/>
          </w:tcPr>
          <w:p w14:paraId="5A63306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427" w:type="dxa"/>
          </w:tcPr>
          <w:p w14:paraId="2A45C35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Химия</w:t>
            </w:r>
          </w:p>
        </w:tc>
        <w:tc>
          <w:tcPr>
            <w:tcW w:w="720" w:type="dxa"/>
          </w:tcPr>
          <w:p w14:paraId="51633F69" w14:textId="77777777" w:rsidR="0000031D" w:rsidRDefault="0000031D">
            <w:pPr>
              <w:jc w:val="both"/>
              <w:rPr>
                <w:rFonts w:ascii="Times New Roman" w:hAnsi="Times New Roman" w:cs="Times New Roman"/>
                <w:sz w:val="24"/>
                <w:szCs w:val="24"/>
              </w:rPr>
            </w:pPr>
          </w:p>
        </w:tc>
        <w:tc>
          <w:tcPr>
            <w:tcW w:w="720" w:type="dxa"/>
          </w:tcPr>
          <w:p w14:paraId="67848D70" w14:textId="77777777" w:rsidR="0000031D" w:rsidRDefault="0000031D">
            <w:pPr>
              <w:jc w:val="both"/>
              <w:rPr>
                <w:rFonts w:ascii="Times New Roman" w:hAnsi="Times New Roman" w:cs="Times New Roman"/>
                <w:sz w:val="24"/>
                <w:szCs w:val="24"/>
              </w:rPr>
            </w:pPr>
          </w:p>
        </w:tc>
        <w:tc>
          <w:tcPr>
            <w:tcW w:w="720" w:type="dxa"/>
          </w:tcPr>
          <w:p w14:paraId="6332E9E9" w14:textId="77777777" w:rsidR="0000031D" w:rsidRDefault="0000031D">
            <w:pPr>
              <w:jc w:val="both"/>
              <w:rPr>
                <w:rFonts w:ascii="Times New Roman" w:hAnsi="Times New Roman" w:cs="Times New Roman"/>
                <w:sz w:val="24"/>
                <w:szCs w:val="24"/>
              </w:rPr>
            </w:pPr>
          </w:p>
        </w:tc>
        <w:tc>
          <w:tcPr>
            <w:tcW w:w="720" w:type="dxa"/>
          </w:tcPr>
          <w:p w14:paraId="334482E3" w14:textId="77777777" w:rsidR="0000031D" w:rsidRDefault="0000031D">
            <w:pPr>
              <w:jc w:val="both"/>
              <w:rPr>
                <w:rFonts w:ascii="Times New Roman" w:hAnsi="Times New Roman" w:cs="Times New Roman"/>
                <w:sz w:val="24"/>
                <w:szCs w:val="24"/>
              </w:rPr>
            </w:pPr>
          </w:p>
        </w:tc>
        <w:tc>
          <w:tcPr>
            <w:tcW w:w="720" w:type="dxa"/>
          </w:tcPr>
          <w:p w14:paraId="665DFFE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720" w:type="dxa"/>
          </w:tcPr>
          <w:p w14:paraId="3F2E242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721" w:type="dxa"/>
          </w:tcPr>
          <w:p w14:paraId="682E5FC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720" w:type="dxa"/>
          </w:tcPr>
          <w:p w14:paraId="561C8305" w14:textId="77777777" w:rsidR="0000031D" w:rsidRDefault="0000031D">
            <w:pPr>
              <w:jc w:val="both"/>
              <w:rPr>
                <w:rFonts w:ascii="Times New Roman" w:hAnsi="Times New Roman" w:cs="Times New Roman"/>
                <w:sz w:val="24"/>
                <w:szCs w:val="24"/>
              </w:rPr>
            </w:pPr>
          </w:p>
        </w:tc>
        <w:tc>
          <w:tcPr>
            <w:tcW w:w="869" w:type="dxa"/>
          </w:tcPr>
          <w:p w14:paraId="1EDB461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17</w:t>
            </w:r>
          </w:p>
        </w:tc>
      </w:tr>
      <w:tr w:rsidR="0000031D" w14:paraId="2F72886E" w14:textId="77777777">
        <w:trPr>
          <w:trHeight w:val="275"/>
        </w:trPr>
        <w:tc>
          <w:tcPr>
            <w:tcW w:w="516" w:type="dxa"/>
          </w:tcPr>
          <w:p w14:paraId="2ADC158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427" w:type="dxa"/>
          </w:tcPr>
          <w:p w14:paraId="583208D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Русский язык</w:t>
            </w:r>
          </w:p>
        </w:tc>
        <w:tc>
          <w:tcPr>
            <w:tcW w:w="720" w:type="dxa"/>
          </w:tcPr>
          <w:p w14:paraId="128B3B6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02721FC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w:t>
            </w:r>
          </w:p>
        </w:tc>
        <w:tc>
          <w:tcPr>
            <w:tcW w:w="720" w:type="dxa"/>
          </w:tcPr>
          <w:p w14:paraId="6F39F4D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720" w:type="dxa"/>
          </w:tcPr>
          <w:p w14:paraId="1D72333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w:t>
            </w:r>
          </w:p>
        </w:tc>
        <w:tc>
          <w:tcPr>
            <w:tcW w:w="720" w:type="dxa"/>
          </w:tcPr>
          <w:p w14:paraId="4122EF5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720" w:type="dxa"/>
          </w:tcPr>
          <w:p w14:paraId="74449ED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721" w:type="dxa"/>
          </w:tcPr>
          <w:p w14:paraId="078E8DD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02E3AAE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869" w:type="dxa"/>
          </w:tcPr>
          <w:p w14:paraId="73200BD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54</w:t>
            </w:r>
          </w:p>
        </w:tc>
      </w:tr>
      <w:tr w:rsidR="0000031D" w14:paraId="2C6AB36C" w14:textId="77777777">
        <w:trPr>
          <w:trHeight w:val="277"/>
        </w:trPr>
        <w:tc>
          <w:tcPr>
            <w:tcW w:w="516" w:type="dxa"/>
          </w:tcPr>
          <w:p w14:paraId="57E8A83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427" w:type="dxa"/>
          </w:tcPr>
          <w:p w14:paraId="138A586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720" w:type="dxa"/>
          </w:tcPr>
          <w:p w14:paraId="3D6DCB5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720" w:type="dxa"/>
          </w:tcPr>
          <w:p w14:paraId="381DDE3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6CE273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720" w:type="dxa"/>
          </w:tcPr>
          <w:p w14:paraId="4680F2B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5BECF4E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720" w:type="dxa"/>
          </w:tcPr>
          <w:p w14:paraId="2C7D381D" w14:textId="77777777" w:rsidR="0000031D" w:rsidRDefault="0000031D">
            <w:pPr>
              <w:jc w:val="both"/>
              <w:rPr>
                <w:rFonts w:ascii="Times New Roman" w:hAnsi="Times New Roman" w:cs="Times New Roman"/>
                <w:sz w:val="24"/>
                <w:szCs w:val="24"/>
              </w:rPr>
            </w:pPr>
          </w:p>
        </w:tc>
        <w:tc>
          <w:tcPr>
            <w:tcW w:w="721" w:type="dxa"/>
          </w:tcPr>
          <w:p w14:paraId="5ADE685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Pr>
          <w:p w14:paraId="2156514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869" w:type="dxa"/>
          </w:tcPr>
          <w:p w14:paraId="077847E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32</w:t>
            </w:r>
          </w:p>
        </w:tc>
      </w:tr>
      <w:tr w:rsidR="0000031D" w14:paraId="7D7BBFA8" w14:textId="77777777">
        <w:trPr>
          <w:trHeight w:val="275"/>
        </w:trPr>
        <w:tc>
          <w:tcPr>
            <w:tcW w:w="516" w:type="dxa"/>
          </w:tcPr>
          <w:p w14:paraId="1471F58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427" w:type="dxa"/>
          </w:tcPr>
          <w:p w14:paraId="72E5E85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Астрономия</w:t>
            </w:r>
          </w:p>
        </w:tc>
        <w:tc>
          <w:tcPr>
            <w:tcW w:w="720" w:type="dxa"/>
          </w:tcPr>
          <w:p w14:paraId="790FC57E" w14:textId="77777777" w:rsidR="0000031D" w:rsidRDefault="0000031D">
            <w:pPr>
              <w:jc w:val="both"/>
              <w:rPr>
                <w:rFonts w:ascii="Times New Roman" w:hAnsi="Times New Roman" w:cs="Times New Roman"/>
                <w:sz w:val="24"/>
                <w:szCs w:val="24"/>
              </w:rPr>
            </w:pPr>
          </w:p>
        </w:tc>
        <w:tc>
          <w:tcPr>
            <w:tcW w:w="720" w:type="dxa"/>
          </w:tcPr>
          <w:p w14:paraId="6D187C44" w14:textId="77777777" w:rsidR="0000031D" w:rsidRDefault="0000031D">
            <w:pPr>
              <w:jc w:val="both"/>
              <w:rPr>
                <w:rFonts w:ascii="Times New Roman" w:hAnsi="Times New Roman" w:cs="Times New Roman"/>
                <w:sz w:val="24"/>
                <w:szCs w:val="24"/>
              </w:rPr>
            </w:pPr>
          </w:p>
        </w:tc>
        <w:tc>
          <w:tcPr>
            <w:tcW w:w="720" w:type="dxa"/>
          </w:tcPr>
          <w:p w14:paraId="5F642287" w14:textId="77777777" w:rsidR="0000031D" w:rsidRDefault="0000031D">
            <w:pPr>
              <w:jc w:val="both"/>
              <w:rPr>
                <w:rFonts w:ascii="Times New Roman" w:hAnsi="Times New Roman" w:cs="Times New Roman"/>
                <w:sz w:val="24"/>
                <w:szCs w:val="24"/>
              </w:rPr>
            </w:pPr>
          </w:p>
        </w:tc>
        <w:tc>
          <w:tcPr>
            <w:tcW w:w="720" w:type="dxa"/>
          </w:tcPr>
          <w:p w14:paraId="1F8D8F8E" w14:textId="77777777" w:rsidR="0000031D" w:rsidRDefault="0000031D">
            <w:pPr>
              <w:jc w:val="both"/>
              <w:rPr>
                <w:rFonts w:ascii="Times New Roman" w:hAnsi="Times New Roman" w:cs="Times New Roman"/>
                <w:sz w:val="24"/>
                <w:szCs w:val="24"/>
              </w:rPr>
            </w:pPr>
          </w:p>
        </w:tc>
        <w:tc>
          <w:tcPr>
            <w:tcW w:w="720" w:type="dxa"/>
          </w:tcPr>
          <w:p w14:paraId="14C8ED64" w14:textId="77777777" w:rsidR="0000031D" w:rsidRDefault="0000031D">
            <w:pPr>
              <w:jc w:val="both"/>
              <w:rPr>
                <w:rFonts w:ascii="Times New Roman" w:hAnsi="Times New Roman" w:cs="Times New Roman"/>
                <w:sz w:val="24"/>
                <w:szCs w:val="24"/>
              </w:rPr>
            </w:pPr>
          </w:p>
        </w:tc>
        <w:tc>
          <w:tcPr>
            <w:tcW w:w="720" w:type="dxa"/>
          </w:tcPr>
          <w:p w14:paraId="7B47CEA5" w14:textId="77777777" w:rsidR="0000031D" w:rsidRDefault="0000031D">
            <w:pPr>
              <w:jc w:val="both"/>
              <w:rPr>
                <w:rFonts w:ascii="Times New Roman" w:hAnsi="Times New Roman" w:cs="Times New Roman"/>
                <w:sz w:val="24"/>
                <w:szCs w:val="24"/>
              </w:rPr>
            </w:pPr>
          </w:p>
        </w:tc>
        <w:tc>
          <w:tcPr>
            <w:tcW w:w="721" w:type="dxa"/>
          </w:tcPr>
          <w:p w14:paraId="0CCF8E6C" w14:textId="77777777" w:rsidR="0000031D" w:rsidRDefault="0000031D">
            <w:pPr>
              <w:jc w:val="both"/>
              <w:rPr>
                <w:rFonts w:ascii="Times New Roman" w:hAnsi="Times New Roman" w:cs="Times New Roman"/>
                <w:sz w:val="24"/>
                <w:szCs w:val="24"/>
              </w:rPr>
            </w:pPr>
          </w:p>
        </w:tc>
        <w:tc>
          <w:tcPr>
            <w:tcW w:w="720" w:type="dxa"/>
          </w:tcPr>
          <w:p w14:paraId="1197901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869" w:type="dxa"/>
          </w:tcPr>
          <w:p w14:paraId="7E7F877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r>
      <w:tr w:rsidR="0000031D" w14:paraId="496BEDC9" w14:textId="77777777">
        <w:trPr>
          <w:trHeight w:val="275"/>
        </w:trPr>
        <w:tc>
          <w:tcPr>
            <w:tcW w:w="516" w:type="dxa"/>
          </w:tcPr>
          <w:p w14:paraId="0F74867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w:t>
            </w:r>
          </w:p>
        </w:tc>
        <w:tc>
          <w:tcPr>
            <w:tcW w:w="2427" w:type="dxa"/>
          </w:tcPr>
          <w:p w14:paraId="0458705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Информатика</w:t>
            </w:r>
          </w:p>
        </w:tc>
        <w:tc>
          <w:tcPr>
            <w:tcW w:w="720" w:type="dxa"/>
          </w:tcPr>
          <w:p w14:paraId="4FDB3211" w14:textId="77777777" w:rsidR="0000031D" w:rsidRDefault="0000031D">
            <w:pPr>
              <w:jc w:val="both"/>
              <w:rPr>
                <w:rFonts w:ascii="Times New Roman" w:hAnsi="Times New Roman" w:cs="Times New Roman"/>
                <w:sz w:val="24"/>
                <w:szCs w:val="24"/>
              </w:rPr>
            </w:pPr>
          </w:p>
        </w:tc>
        <w:tc>
          <w:tcPr>
            <w:tcW w:w="720" w:type="dxa"/>
          </w:tcPr>
          <w:p w14:paraId="271C9C4E" w14:textId="77777777" w:rsidR="0000031D" w:rsidRDefault="0000031D">
            <w:pPr>
              <w:jc w:val="both"/>
              <w:rPr>
                <w:rFonts w:ascii="Times New Roman" w:hAnsi="Times New Roman" w:cs="Times New Roman"/>
                <w:sz w:val="24"/>
                <w:szCs w:val="24"/>
              </w:rPr>
            </w:pPr>
          </w:p>
        </w:tc>
        <w:tc>
          <w:tcPr>
            <w:tcW w:w="720" w:type="dxa"/>
          </w:tcPr>
          <w:p w14:paraId="0FA525EB" w14:textId="77777777" w:rsidR="0000031D" w:rsidRDefault="0000031D">
            <w:pPr>
              <w:jc w:val="both"/>
              <w:rPr>
                <w:rFonts w:ascii="Times New Roman" w:hAnsi="Times New Roman" w:cs="Times New Roman"/>
                <w:sz w:val="24"/>
                <w:szCs w:val="24"/>
              </w:rPr>
            </w:pPr>
          </w:p>
        </w:tc>
        <w:tc>
          <w:tcPr>
            <w:tcW w:w="720" w:type="dxa"/>
          </w:tcPr>
          <w:p w14:paraId="4DAC6A15" w14:textId="77777777" w:rsidR="0000031D" w:rsidRDefault="0000031D">
            <w:pPr>
              <w:jc w:val="both"/>
              <w:rPr>
                <w:rFonts w:ascii="Times New Roman" w:hAnsi="Times New Roman" w:cs="Times New Roman"/>
                <w:sz w:val="24"/>
                <w:szCs w:val="24"/>
              </w:rPr>
            </w:pPr>
          </w:p>
        </w:tc>
        <w:tc>
          <w:tcPr>
            <w:tcW w:w="720" w:type="dxa"/>
          </w:tcPr>
          <w:p w14:paraId="6A6E8CE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720" w:type="dxa"/>
          </w:tcPr>
          <w:p w14:paraId="2E2176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721" w:type="dxa"/>
          </w:tcPr>
          <w:p w14:paraId="54CB155D" w14:textId="77777777" w:rsidR="0000031D" w:rsidRDefault="0000031D">
            <w:pPr>
              <w:jc w:val="both"/>
              <w:rPr>
                <w:rFonts w:ascii="Times New Roman" w:hAnsi="Times New Roman" w:cs="Times New Roman"/>
                <w:sz w:val="24"/>
                <w:szCs w:val="24"/>
              </w:rPr>
            </w:pPr>
          </w:p>
        </w:tc>
        <w:tc>
          <w:tcPr>
            <w:tcW w:w="720" w:type="dxa"/>
          </w:tcPr>
          <w:p w14:paraId="0DFF71F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869" w:type="dxa"/>
          </w:tcPr>
          <w:p w14:paraId="1BC4012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r>
      <w:tr w:rsidR="0000031D" w14:paraId="3504C7F6" w14:textId="77777777">
        <w:trPr>
          <w:trHeight w:val="275"/>
        </w:trPr>
        <w:tc>
          <w:tcPr>
            <w:tcW w:w="8704" w:type="dxa"/>
            <w:gridSpan w:val="10"/>
          </w:tcPr>
          <w:p w14:paraId="4C8E049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Всего</w:t>
            </w:r>
          </w:p>
        </w:tc>
        <w:tc>
          <w:tcPr>
            <w:tcW w:w="869" w:type="dxa"/>
          </w:tcPr>
          <w:p w14:paraId="7F532D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357</w:t>
            </w:r>
          </w:p>
        </w:tc>
      </w:tr>
    </w:tbl>
    <w:p w14:paraId="13780103" w14:textId="77777777" w:rsidR="0000031D" w:rsidRDefault="0000031D">
      <w:pPr>
        <w:jc w:val="both"/>
        <w:rPr>
          <w:rFonts w:ascii="Times New Roman" w:hAnsi="Times New Roman" w:cs="Times New Roman"/>
          <w:b/>
          <w:sz w:val="24"/>
          <w:szCs w:val="24"/>
        </w:rPr>
      </w:pPr>
    </w:p>
    <w:p w14:paraId="7DCB7EF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sz w:val="24"/>
          <w:szCs w:val="24"/>
          <w:lang w:val="ru-RU"/>
        </w:rPr>
        <w:t>Вывод</w:t>
      </w:r>
      <w:r>
        <w:rPr>
          <w:rFonts w:ascii="Times New Roman" w:hAnsi="Times New Roman" w:cs="Times New Roman"/>
          <w:sz w:val="24"/>
          <w:szCs w:val="24"/>
          <w:lang w:val="ru-RU"/>
        </w:rPr>
        <w:t xml:space="preserve">: Большие команды, принявшие участие в олимпиаде наблюдаются по следующим предметам – английский язык, русский язык, литература, биология, история, математика, обществознание. Низкий показатель по количеству участников наблюдается по таким предметам, как астрономия, информатика, география, физика, химия. Не приняли участие по следующим предметам: искусство (МХК), испанский язык, итальянский язык, китайский язык, немецкий язык, основы безопасности и защиты Родины, право, труд (технология), физическая культура, французский язык, экология, экономика. </w:t>
      </w:r>
    </w:p>
    <w:p w14:paraId="02D3CB3E"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Таблица 2 - Количество победителей и призёров школьного этапа Всероссийской олимпиады школьников в 2024-2025 учебном году</w:t>
      </w: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4"/>
        <w:gridCol w:w="2694"/>
        <w:gridCol w:w="1606"/>
        <w:gridCol w:w="1388"/>
        <w:gridCol w:w="1419"/>
        <w:gridCol w:w="1858"/>
      </w:tblGrid>
      <w:tr w:rsidR="0000031D" w14:paraId="6F898CF6" w14:textId="77777777">
        <w:trPr>
          <w:trHeight w:val="1804"/>
        </w:trPr>
        <w:tc>
          <w:tcPr>
            <w:tcW w:w="694" w:type="dxa"/>
          </w:tcPr>
          <w:p w14:paraId="1228AB78" w14:textId="77777777" w:rsidR="0000031D" w:rsidRDefault="0000031D">
            <w:pPr>
              <w:jc w:val="both"/>
              <w:rPr>
                <w:rFonts w:ascii="Times New Roman" w:hAnsi="Times New Roman" w:cs="Times New Roman"/>
                <w:b/>
                <w:sz w:val="24"/>
                <w:szCs w:val="24"/>
                <w:lang w:val="ru-RU"/>
              </w:rPr>
            </w:pPr>
          </w:p>
          <w:p w14:paraId="3D46D8F0" w14:textId="77777777" w:rsidR="0000031D" w:rsidRDefault="0000031D">
            <w:pPr>
              <w:jc w:val="both"/>
              <w:rPr>
                <w:rFonts w:ascii="Times New Roman" w:hAnsi="Times New Roman" w:cs="Times New Roman"/>
                <w:b/>
                <w:sz w:val="24"/>
                <w:szCs w:val="24"/>
                <w:lang w:val="ru-RU"/>
              </w:rPr>
            </w:pPr>
          </w:p>
          <w:p w14:paraId="61FD3E76"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 п/п</w:t>
            </w:r>
          </w:p>
        </w:tc>
        <w:tc>
          <w:tcPr>
            <w:tcW w:w="2694" w:type="dxa"/>
          </w:tcPr>
          <w:p w14:paraId="4B521573" w14:textId="77777777" w:rsidR="0000031D" w:rsidRDefault="0000031D">
            <w:pPr>
              <w:jc w:val="both"/>
              <w:rPr>
                <w:rFonts w:ascii="Times New Roman" w:hAnsi="Times New Roman" w:cs="Times New Roman"/>
                <w:b/>
                <w:sz w:val="24"/>
                <w:szCs w:val="24"/>
              </w:rPr>
            </w:pPr>
          </w:p>
          <w:p w14:paraId="270DBBCA" w14:textId="77777777" w:rsidR="0000031D" w:rsidRDefault="0000031D">
            <w:pPr>
              <w:jc w:val="both"/>
              <w:rPr>
                <w:rFonts w:ascii="Times New Roman" w:hAnsi="Times New Roman" w:cs="Times New Roman"/>
                <w:b/>
                <w:sz w:val="24"/>
                <w:szCs w:val="24"/>
              </w:rPr>
            </w:pPr>
          </w:p>
          <w:p w14:paraId="54E9F425"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Наименование предмета</w:t>
            </w:r>
          </w:p>
        </w:tc>
        <w:tc>
          <w:tcPr>
            <w:tcW w:w="1606" w:type="dxa"/>
          </w:tcPr>
          <w:p w14:paraId="2E481F63" w14:textId="77777777" w:rsidR="0000031D" w:rsidRDefault="0000031D">
            <w:pPr>
              <w:jc w:val="both"/>
              <w:rPr>
                <w:rFonts w:ascii="Times New Roman" w:hAnsi="Times New Roman" w:cs="Times New Roman"/>
                <w:b/>
                <w:sz w:val="24"/>
                <w:szCs w:val="24"/>
              </w:rPr>
            </w:pPr>
          </w:p>
          <w:p w14:paraId="1FE8DAAE" w14:textId="77777777" w:rsidR="0000031D" w:rsidRDefault="0000031D">
            <w:pPr>
              <w:jc w:val="both"/>
              <w:rPr>
                <w:rFonts w:ascii="Times New Roman" w:hAnsi="Times New Roman" w:cs="Times New Roman"/>
                <w:b/>
                <w:sz w:val="24"/>
                <w:szCs w:val="24"/>
              </w:rPr>
            </w:pPr>
          </w:p>
          <w:p w14:paraId="431A0427"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Количество участников</w:t>
            </w:r>
          </w:p>
        </w:tc>
        <w:tc>
          <w:tcPr>
            <w:tcW w:w="1388" w:type="dxa"/>
          </w:tcPr>
          <w:p w14:paraId="581E15D2" w14:textId="77777777" w:rsidR="0000031D" w:rsidRDefault="0000031D">
            <w:pPr>
              <w:jc w:val="both"/>
              <w:rPr>
                <w:rFonts w:ascii="Times New Roman" w:hAnsi="Times New Roman" w:cs="Times New Roman"/>
                <w:b/>
                <w:sz w:val="24"/>
                <w:szCs w:val="24"/>
              </w:rPr>
            </w:pPr>
          </w:p>
          <w:p w14:paraId="15380856" w14:textId="77777777" w:rsidR="0000031D" w:rsidRDefault="0000031D">
            <w:pPr>
              <w:jc w:val="both"/>
              <w:rPr>
                <w:rFonts w:ascii="Times New Roman" w:hAnsi="Times New Roman" w:cs="Times New Roman"/>
                <w:b/>
                <w:sz w:val="24"/>
                <w:szCs w:val="24"/>
              </w:rPr>
            </w:pPr>
          </w:p>
          <w:p w14:paraId="21A4861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Количество призеров</w:t>
            </w:r>
          </w:p>
        </w:tc>
        <w:tc>
          <w:tcPr>
            <w:tcW w:w="1419" w:type="dxa"/>
          </w:tcPr>
          <w:p w14:paraId="3FB7DDD8" w14:textId="77777777" w:rsidR="0000031D" w:rsidRDefault="0000031D">
            <w:pPr>
              <w:jc w:val="both"/>
              <w:rPr>
                <w:rFonts w:ascii="Times New Roman" w:hAnsi="Times New Roman" w:cs="Times New Roman"/>
                <w:b/>
                <w:sz w:val="24"/>
                <w:szCs w:val="24"/>
              </w:rPr>
            </w:pPr>
          </w:p>
          <w:p w14:paraId="0BC66CA2" w14:textId="77777777" w:rsidR="0000031D" w:rsidRDefault="0000031D">
            <w:pPr>
              <w:jc w:val="both"/>
              <w:rPr>
                <w:rFonts w:ascii="Times New Roman" w:hAnsi="Times New Roman" w:cs="Times New Roman"/>
                <w:b/>
                <w:sz w:val="24"/>
                <w:szCs w:val="24"/>
              </w:rPr>
            </w:pPr>
          </w:p>
          <w:p w14:paraId="5642291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Количество победителей</w:t>
            </w:r>
          </w:p>
        </w:tc>
        <w:tc>
          <w:tcPr>
            <w:tcW w:w="1858" w:type="dxa"/>
          </w:tcPr>
          <w:p w14:paraId="432E3D14"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Доля</w:t>
            </w:r>
          </w:p>
          <w:p w14:paraId="5FEA022E"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победителей и призеров олимпиады от количества</w:t>
            </w:r>
          </w:p>
          <w:p w14:paraId="2F62775A"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участников, %</w:t>
            </w:r>
          </w:p>
        </w:tc>
      </w:tr>
      <w:tr w:rsidR="0000031D" w14:paraId="0F4C733F" w14:textId="77777777">
        <w:trPr>
          <w:trHeight w:val="467"/>
        </w:trPr>
        <w:tc>
          <w:tcPr>
            <w:tcW w:w="694" w:type="dxa"/>
          </w:tcPr>
          <w:p w14:paraId="0AF1AE5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2694" w:type="dxa"/>
          </w:tcPr>
          <w:p w14:paraId="74B9BB2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Физика</w:t>
            </w:r>
          </w:p>
        </w:tc>
        <w:tc>
          <w:tcPr>
            <w:tcW w:w="1606" w:type="dxa"/>
          </w:tcPr>
          <w:p w14:paraId="144EDEC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17</w:t>
            </w:r>
          </w:p>
        </w:tc>
        <w:tc>
          <w:tcPr>
            <w:tcW w:w="1388" w:type="dxa"/>
          </w:tcPr>
          <w:p w14:paraId="30C556E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1419" w:type="dxa"/>
          </w:tcPr>
          <w:p w14:paraId="1DA4ABC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515D9C9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17,6</w:t>
            </w:r>
          </w:p>
        </w:tc>
      </w:tr>
      <w:tr w:rsidR="0000031D" w14:paraId="7E12AF6C" w14:textId="77777777">
        <w:trPr>
          <w:trHeight w:val="467"/>
        </w:trPr>
        <w:tc>
          <w:tcPr>
            <w:tcW w:w="694" w:type="dxa"/>
          </w:tcPr>
          <w:p w14:paraId="02EDE21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2694" w:type="dxa"/>
          </w:tcPr>
          <w:p w14:paraId="7B06B07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606" w:type="dxa"/>
          </w:tcPr>
          <w:p w14:paraId="4AADB77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60</w:t>
            </w:r>
          </w:p>
        </w:tc>
        <w:tc>
          <w:tcPr>
            <w:tcW w:w="1388" w:type="dxa"/>
          </w:tcPr>
          <w:p w14:paraId="0563BA4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13</w:t>
            </w:r>
          </w:p>
        </w:tc>
        <w:tc>
          <w:tcPr>
            <w:tcW w:w="1419" w:type="dxa"/>
          </w:tcPr>
          <w:p w14:paraId="5DEE072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1858" w:type="dxa"/>
          </w:tcPr>
          <w:p w14:paraId="0F95BA2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25</w:t>
            </w:r>
          </w:p>
        </w:tc>
      </w:tr>
      <w:tr w:rsidR="0000031D" w14:paraId="3EC191DA" w14:textId="77777777">
        <w:trPr>
          <w:trHeight w:val="467"/>
        </w:trPr>
        <w:tc>
          <w:tcPr>
            <w:tcW w:w="694" w:type="dxa"/>
          </w:tcPr>
          <w:p w14:paraId="2DE0B2D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2694" w:type="dxa"/>
          </w:tcPr>
          <w:p w14:paraId="203A2F5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География</w:t>
            </w:r>
          </w:p>
        </w:tc>
        <w:tc>
          <w:tcPr>
            <w:tcW w:w="1606" w:type="dxa"/>
          </w:tcPr>
          <w:p w14:paraId="7336BD6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15</w:t>
            </w:r>
          </w:p>
        </w:tc>
        <w:tc>
          <w:tcPr>
            <w:tcW w:w="1388" w:type="dxa"/>
          </w:tcPr>
          <w:p w14:paraId="160DC78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419" w:type="dxa"/>
          </w:tcPr>
          <w:p w14:paraId="29AB6FA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30E7916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w:t>
            </w:r>
          </w:p>
        </w:tc>
      </w:tr>
      <w:tr w:rsidR="0000031D" w14:paraId="27CA99DD" w14:textId="77777777">
        <w:trPr>
          <w:trHeight w:val="467"/>
        </w:trPr>
        <w:tc>
          <w:tcPr>
            <w:tcW w:w="694" w:type="dxa"/>
          </w:tcPr>
          <w:p w14:paraId="230540F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2694" w:type="dxa"/>
          </w:tcPr>
          <w:p w14:paraId="1B995B3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История</w:t>
            </w:r>
          </w:p>
        </w:tc>
        <w:tc>
          <w:tcPr>
            <w:tcW w:w="1606" w:type="dxa"/>
          </w:tcPr>
          <w:p w14:paraId="654CCB2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38</w:t>
            </w:r>
          </w:p>
        </w:tc>
        <w:tc>
          <w:tcPr>
            <w:tcW w:w="1388" w:type="dxa"/>
          </w:tcPr>
          <w:p w14:paraId="4E1B962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1419" w:type="dxa"/>
          </w:tcPr>
          <w:p w14:paraId="135B31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2C85E5B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21</w:t>
            </w:r>
          </w:p>
        </w:tc>
      </w:tr>
      <w:tr w:rsidR="0000031D" w14:paraId="0E98AAB0" w14:textId="77777777">
        <w:trPr>
          <w:trHeight w:val="467"/>
        </w:trPr>
        <w:tc>
          <w:tcPr>
            <w:tcW w:w="694" w:type="dxa"/>
          </w:tcPr>
          <w:p w14:paraId="227D7AD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2694" w:type="dxa"/>
          </w:tcPr>
          <w:p w14:paraId="42DE75D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Биология</w:t>
            </w:r>
          </w:p>
        </w:tc>
        <w:tc>
          <w:tcPr>
            <w:tcW w:w="1606" w:type="dxa"/>
          </w:tcPr>
          <w:p w14:paraId="6B5C0DA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40</w:t>
            </w:r>
          </w:p>
        </w:tc>
        <w:tc>
          <w:tcPr>
            <w:tcW w:w="1388" w:type="dxa"/>
          </w:tcPr>
          <w:p w14:paraId="45858BC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1419" w:type="dxa"/>
          </w:tcPr>
          <w:p w14:paraId="2F4F1F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1858" w:type="dxa"/>
          </w:tcPr>
          <w:p w14:paraId="0983567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20</w:t>
            </w:r>
          </w:p>
        </w:tc>
      </w:tr>
      <w:tr w:rsidR="0000031D" w14:paraId="4EACFDC6" w14:textId="77777777">
        <w:trPr>
          <w:trHeight w:val="465"/>
        </w:trPr>
        <w:tc>
          <w:tcPr>
            <w:tcW w:w="694" w:type="dxa"/>
          </w:tcPr>
          <w:p w14:paraId="11D8CFC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694" w:type="dxa"/>
          </w:tcPr>
          <w:p w14:paraId="45A87EE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Литература</w:t>
            </w:r>
          </w:p>
        </w:tc>
        <w:tc>
          <w:tcPr>
            <w:tcW w:w="1606" w:type="dxa"/>
          </w:tcPr>
          <w:p w14:paraId="6C18594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53</w:t>
            </w:r>
          </w:p>
        </w:tc>
        <w:tc>
          <w:tcPr>
            <w:tcW w:w="1388" w:type="dxa"/>
          </w:tcPr>
          <w:p w14:paraId="7D26B77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15</w:t>
            </w:r>
          </w:p>
        </w:tc>
        <w:tc>
          <w:tcPr>
            <w:tcW w:w="1419" w:type="dxa"/>
          </w:tcPr>
          <w:p w14:paraId="515917A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1858" w:type="dxa"/>
          </w:tcPr>
          <w:p w14:paraId="61ECA61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32,1</w:t>
            </w:r>
          </w:p>
        </w:tc>
      </w:tr>
      <w:tr w:rsidR="0000031D" w14:paraId="590EF84F" w14:textId="77777777">
        <w:trPr>
          <w:trHeight w:val="467"/>
        </w:trPr>
        <w:tc>
          <w:tcPr>
            <w:tcW w:w="694" w:type="dxa"/>
          </w:tcPr>
          <w:p w14:paraId="5D9075F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694" w:type="dxa"/>
          </w:tcPr>
          <w:p w14:paraId="0A0A40D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606" w:type="dxa"/>
          </w:tcPr>
          <w:p w14:paraId="4665AC0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20</w:t>
            </w:r>
          </w:p>
        </w:tc>
        <w:tc>
          <w:tcPr>
            <w:tcW w:w="1388" w:type="dxa"/>
          </w:tcPr>
          <w:p w14:paraId="458660E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1419" w:type="dxa"/>
          </w:tcPr>
          <w:p w14:paraId="4F40C3F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1858" w:type="dxa"/>
          </w:tcPr>
          <w:p w14:paraId="02AA446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25</w:t>
            </w:r>
          </w:p>
        </w:tc>
      </w:tr>
      <w:tr w:rsidR="0000031D" w14:paraId="73E9F92C" w14:textId="77777777">
        <w:trPr>
          <w:trHeight w:val="467"/>
        </w:trPr>
        <w:tc>
          <w:tcPr>
            <w:tcW w:w="694" w:type="dxa"/>
          </w:tcPr>
          <w:p w14:paraId="2E58E73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694" w:type="dxa"/>
          </w:tcPr>
          <w:p w14:paraId="23A9E9E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Химия</w:t>
            </w:r>
          </w:p>
        </w:tc>
        <w:tc>
          <w:tcPr>
            <w:tcW w:w="1606" w:type="dxa"/>
          </w:tcPr>
          <w:p w14:paraId="487F88C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17</w:t>
            </w:r>
          </w:p>
        </w:tc>
        <w:tc>
          <w:tcPr>
            <w:tcW w:w="1388" w:type="dxa"/>
          </w:tcPr>
          <w:p w14:paraId="5FB015A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1419" w:type="dxa"/>
          </w:tcPr>
          <w:p w14:paraId="013BD18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6EE21FC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11,7</w:t>
            </w:r>
          </w:p>
        </w:tc>
      </w:tr>
      <w:tr w:rsidR="0000031D" w14:paraId="2EBB1F0E" w14:textId="77777777">
        <w:trPr>
          <w:trHeight w:val="467"/>
        </w:trPr>
        <w:tc>
          <w:tcPr>
            <w:tcW w:w="694" w:type="dxa"/>
          </w:tcPr>
          <w:p w14:paraId="7208F74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694" w:type="dxa"/>
          </w:tcPr>
          <w:p w14:paraId="5D0461F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Русский язык</w:t>
            </w:r>
          </w:p>
        </w:tc>
        <w:tc>
          <w:tcPr>
            <w:tcW w:w="1606" w:type="dxa"/>
          </w:tcPr>
          <w:p w14:paraId="0C2E6F7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54</w:t>
            </w:r>
          </w:p>
        </w:tc>
        <w:tc>
          <w:tcPr>
            <w:tcW w:w="1388" w:type="dxa"/>
          </w:tcPr>
          <w:p w14:paraId="6C75CC1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1419" w:type="dxa"/>
          </w:tcPr>
          <w:p w14:paraId="7E23753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3155416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9,2</w:t>
            </w:r>
          </w:p>
        </w:tc>
      </w:tr>
      <w:tr w:rsidR="0000031D" w14:paraId="4FBD7289" w14:textId="77777777">
        <w:trPr>
          <w:trHeight w:val="467"/>
        </w:trPr>
        <w:tc>
          <w:tcPr>
            <w:tcW w:w="694" w:type="dxa"/>
          </w:tcPr>
          <w:p w14:paraId="5BA3219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694" w:type="dxa"/>
          </w:tcPr>
          <w:p w14:paraId="1C4D99D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1606" w:type="dxa"/>
          </w:tcPr>
          <w:p w14:paraId="6812C49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32</w:t>
            </w:r>
          </w:p>
        </w:tc>
        <w:tc>
          <w:tcPr>
            <w:tcW w:w="1388" w:type="dxa"/>
          </w:tcPr>
          <w:p w14:paraId="330C8A4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419" w:type="dxa"/>
          </w:tcPr>
          <w:p w14:paraId="0321B33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3EE419C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w:t>
            </w:r>
          </w:p>
        </w:tc>
      </w:tr>
      <w:tr w:rsidR="0000031D" w14:paraId="0359FEB0" w14:textId="77777777">
        <w:trPr>
          <w:trHeight w:val="467"/>
        </w:trPr>
        <w:tc>
          <w:tcPr>
            <w:tcW w:w="694" w:type="dxa"/>
          </w:tcPr>
          <w:p w14:paraId="31DFC5B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694" w:type="dxa"/>
          </w:tcPr>
          <w:p w14:paraId="70AFDB8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Астрономия</w:t>
            </w:r>
          </w:p>
        </w:tc>
        <w:tc>
          <w:tcPr>
            <w:tcW w:w="1606" w:type="dxa"/>
          </w:tcPr>
          <w:p w14:paraId="2586E8F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1388" w:type="dxa"/>
          </w:tcPr>
          <w:p w14:paraId="43A555C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419" w:type="dxa"/>
          </w:tcPr>
          <w:p w14:paraId="38D896A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6818329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w:t>
            </w:r>
          </w:p>
        </w:tc>
      </w:tr>
      <w:tr w:rsidR="0000031D" w14:paraId="49A7DEA7" w14:textId="77777777">
        <w:trPr>
          <w:trHeight w:val="467"/>
        </w:trPr>
        <w:tc>
          <w:tcPr>
            <w:tcW w:w="694" w:type="dxa"/>
          </w:tcPr>
          <w:p w14:paraId="2E8C570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2694" w:type="dxa"/>
          </w:tcPr>
          <w:p w14:paraId="58F30D5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Информатика</w:t>
            </w:r>
          </w:p>
        </w:tc>
        <w:tc>
          <w:tcPr>
            <w:tcW w:w="1606" w:type="dxa"/>
          </w:tcPr>
          <w:p w14:paraId="7F52C69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1388" w:type="dxa"/>
          </w:tcPr>
          <w:p w14:paraId="2599C42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419" w:type="dxa"/>
          </w:tcPr>
          <w:p w14:paraId="1708086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858" w:type="dxa"/>
          </w:tcPr>
          <w:p w14:paraId="2A38372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0</w:t>
            </w:r>
          </w:p>
        </w:tc>
      </w:tr>
      <w:tr w:rsidR="0000031D" w14:paraId="4D2056C0" w14:textId="77777777">
        <w:trPr>
          <w:trHeight w:val="467"/>
        </w:trPr>
        <w:tc>
          <w:tcPr>
            <w:tcW w:w="694" w:type="dxa"/>
          </w:tcPr>
          <w:p w14:paraId="48159B90" w14:textId="77777777" w:rsidR="0000031D" w:rsidRDefault="0000031D">
            <w:pPr>
              <w:jc w:val="both"/>
              <w:rPr>
                <w:rFonts w:ascii="Times New Roman" w:hAnsi="Times New Roman" w:cs="Times New Roman"/>
                <w:sz w:val="24"/>
                <w:szCs w:val="24"/>
              </w:rPr>
            </w:pPr>
          </w:p>
        </w:tc>
        <w:tc>
          <w:tcPr>
            <w:tcW w:w="2694" w:type="dxa"/>
          </w:tcPr>
          <w:p w14:paraId="7FFDB68E" w14:textId="77777777" w:rsidR="0000031D" w:rsidRDefault="00000000">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ВСЕГО</w:t>
            </w:r>
          </w:p>
        </w:tc>
        <w:tc>
          <w:tcPr>
            <w:tcW w:w="1606" w:type="dxa"/>
          </w:tcPr>
          <w:p w14:paraId="43515E38" w14:textId="77777777" w:rsidR="0000031D" w:rsidRDefault="00000000">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357</w:t>
            </w:r>
          </w:p>
        </w:tc>
        <w:tc>
          <w:tcPr>
            <w:tcW w:w="1388" w:type="dxa"/>
          </w:tcPr>
          <w:p w14:paraId="23987545" w14:textId="77777777" w:rsidR="0000031D" w:rsidRDefault="00000000">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56</w:t>
            </w:r>
          </w:p>
        </w:tc>
        <w:tc>
          <w:tcPr>
            <w:tcW w:w="1419" w:type="dxa"/>
          </w:tcPr>
          <w:p w14:paraId="2AD79343" w14:textId="77777777" w:rsidR="0000031D" w:rsidRDefault="00000000">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7</w:t>
            </w:r>
          </w:p>
        </w:tc>
        <w:tc>
          <w:tcPr>
            <w:tcW w:w="1858" w:type="dxa"/>
          </w:tcPr>
          <w:p w14:paraId="2B3937D9" w14:textId="77777777" w:rsidR="0000031D" w:rsidRDefault="00000000">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17,6</w:t>
            </w:r>
          </w:p>
        </w:tc>
      </w:tr>
    </w:tbl>
    <w:p w14:paraId="6CACD233" w14:textId="77777777" w:rsidR="0000031D" w:rsidRDefault="0000031D">
      <w:pPr>
        <w:jc w:val="both"/>
        <w:rPr>
          <w:rFonts w:ascii="Times New Roman" w:hAnsi="Times New Roman" w:cs="Times New Roman"/>
          <w:sz w:val="24"/>
          <w:szCs w:val="24"/>
        </w:rPr>
        <w:sectPr w:rsidR="0000031D">
          <w:type w:val="continuous"/>
          <w:pgSz w:w="11910" w:h="16840"/>
          <w:pgMar w:top="1100" w:right="520" w:bottom="1235" w:left="1380" w:header="720" w:footer="720" w:gutter="0"/>
          <w:cols w:space="720"/>
        </w:sectPr>
      </w:pPr>
    </w:p>
    <w:p w14:paraId="3D08CF2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i/>
          <w:sz w:val="24"/>
          <w:szCs w:val="24"/>
          <w:lang w:val="ru-RU"/>
        </w:rPr>
        <w:lastRenderedPageBreak/>
        <w:t xml:space="preserve">Вывод: </w:t>
      </w:r>
      <w:r>
        <w:rPr>
          <w:rFonts w:ascii="Times New Roman" w:hAnsi="Times New Roman" w:cs="Times New Roman"/>
          <w:sz w:val="24"/>
          <w:szCs w:val="24"/>
          <w:lang w:val="ru-RU"/>
        </w:rPr>
        <w:t>таблица № 2 показывает, что количество победителей и призеров школьного этапа всероссийской олимпиады школьников в 2024-2025 учебном году составляет 17,6% от общего количества участников в олимпиаде по общеобразовательным предметам.</w:t>
      </w:r>
    </w:p>
    <w:p w14:paraId="16012434"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 xml:space="preserve">Наибольший показатель результативности участия в школьном этапе всероссийской олимпиаде школьников наблюдается по следующим предметам: литература,  английский язык,  обществознание, история, биология, что свидетельствует о качественной подготовке участников олимпиады по данным предметам. Количество победителей и призеров по предметам, которые проводились на платформе «Сириус. Курсы» составляет 13 (физика, биология, химия).  По математике, астрономии, информатике победителей и призеров нет. </w:t>
      </w:r>
    </w:p>
    <w:p w14:paraId="44D6A87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sz w:val="24"/>
          <w:szCs w:val="24"/>
          <w:lang w:val="ru-RU"/>
        </w:rPr>
        <w:t>Вывод</w:t>
      </w:r>
      <w:r>
        <w:rPr>
          <w:rFonts w:ascii="Times New Roman" w:hAnsi="Times New Roman" w:cs="Times New Roman"/>
          <w:sz w:val="24"/>
          <w:szCs w:val="24"/>
          <w:lang w:val="ru-RU"/>
        </w:rPr>
        <w:t>: Для улучшения результатов олимпиады необходимо проводить дифференцированную работу на уроках и внеурочных занятиях с одаренными детьми, предлагать задания повышенной сложности, развивающими творческие способности учащихся.</w:t>
      </w:r>
    </w:p>
    <w:p w14:paraId="7A09EBA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Проведение анализа результатов Всероссийской олимпиады школьников на школьном этапе показал, что большинство участников школьного этапа предметных олимпиад удовлетворены результатами выполненных заданий, апелляций по итогам проведения школьного этапа ВсОШ не поступало. Победители школьного этапа предметных олимпиад продемонстрировали достаточный уровень усвоения учебного материала, применение его на творческом уровне, нестандартный подход к решению заданий. Вместе с тем в целом уровень подготовки школьников к участию в школьном этапе олимпиады не достаточный, так как по отдельным предметам отсутствуют победители и призеры. Многие обучающиеся принимали участие в олимпиадах по нескольким предметам разной направленности, что ведет к перегрузке обучающихся, так как требуется дополнительное время на качественную подготовку. Отмечается недостаточная подготовка обучающихся к выполнению заданий повышенной сложности.</w:t>
      </w:r>
    </w:p>
    <w:p w14:paraId="69A2E46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sz w:val="24"/>
          <w:szCs w:val="24"/>
          <w:lang w:val="ru-RU"/>
        </w:rPr>
        <w:t>ВЫВОД</w:t>
      </w:r>
      <w:r>
        <w:rPr>
          <w:rFonts w:ascii="Times New Roman" w:hAnsi="Times New Roman" w:cs="Times New Roman"/>
          <w:sz w:val="24"/>
          <w:szCs w:val="24"/>
          <w:lang w:val="ru-RU"/>
        </w:rPr>
        <w:t>:</w:t>
      </w:r>
    </w:p>
    <w:p w14:paraId="2921F341" w14:textId="12EB7173" w:rsidR="0000031D" w:rsidRDefault="00000000">
      <w:pPr>
        <w:pStyle w:val="ae"/>
        <w:numPr>
          <w:ilvl w:val="0"/>
          <w:numId w:val="38"/>
        </w:numPr>
        <w:jc w:val="both"/>
        <w:rPr>
          <w:rFonts w:ascii="Times New Roman" w:hAnsi="Times New Roman" w:cs="Times New Roman"/>
          <w:sz w:val="24"/>
          <w:szCs w:val="24"/>
        </w:rPr>
      </w:pPr>
      <w:r>
        <w:rPr>
          <w:rFonts w:ascii="Times New Roman" w:hAnsi="Times New Roman" w:cs="Times New Roman"/>
          <w:sz w:val="24"/>
          <w:szCs w:val="24"/>
        </w:rPr>
        <w:t>Школьный этап В</w:t>
      </w:r>
      <w:r w:rsidR="00BD2BCD">
        <w:rPr>
          <w:rFonts w:ascii="Times New Roman" w:hAnsi="Times New Roman" w:cs="Times New Roman"/>
          <w:sz w:val="24"/>
          <w:szCs w:val="24"/>
        </w:rPr>
        <w:t>С</w:t>
      </w:r>
      <w:r>
        <w:rPr>
          <w:rFonts w:ascii="Times New Roman" w:hAnsi="Times New Roman" w:cs="Times New Roman"/>
          <w:sz w:val="24"/>
          <w:szCs w:val="24"/>
        </w:rPr>
        <w:t>ОШ 2024-2025 учебного года был проведен в соответствии с Порядком проведения Всероссийской олимпиады школьников.</w:t>
      </w:r>
    </w:p>
    <w:p w14:paraId="167DCD4C" w14:textId="77777777" w:rsidR="0000031D" w:rsidRDefault="00000000">
      <w:pPr>
        <w:numPr>
          <w:ilvl w:val="0"/>
          <w:numId w:val="38"/>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Всего в школьном этапе всероссийской олимпиады школьников приняли участие 45% обучающихся 4-11 классов, что свидетельствует о высокой активности обучающихся в олимпиадном движении.</w:t>
      </w:r>
    </w:p>
    <w:p w14:paraId="7339976D"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Управленческие решения:</w:t>
      </w:r>
    </w:p>
    <w:p w14:paraId="037320FE" w14:textId="77777777" w:rsidR="0000031D" w:rsidRDefault="00000000">
      <w:pPr>
        <w:numPr>
          <w:ilvl w:val="1"/>
          <w:numId w:val="38"/>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предусмотреть различные формы работы по повышению мотивации и результативности, учащихся в участии в различных этапах предметных олимпиад;</w:t>
      </w:r>
    </w:p>
    <w:p w14:paraId="72C5756E" w14:textId="77777777" w:rsidR="0000031D" w:rsidRDefault="00000000">
      <w:pPr>
        <w:numPr>
          <w:ilvl w:val="1"/>
          <w:numId w:val="38"/>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обеспечить методическое сопровождение работы с одаренными детьми (повышение уровня профессионального мастерства педагогов, организация обмена опытом учителей, работающих с одаренными детьми).</w:t>
      </w:r>
    </w:p>
    <w:p w14:paraId="1C36EFE7"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Учителям-предметникам:</w:t>
      </w:r>
    </w:p>
    <w:p w14:paraId="029E3CF9" w14:textId="77777777" w:rsidR="0000031D" w:rsidRDefault="00000000">
      <w:pPr>
        <w:jc w:val="both"/>
        <w:rPr>
          <w:rFonts w:ascii="Times New Roman" w:hAnsi="Times New Roman" w:cs="Times New Roman"/>
          <w:sz w:val="24"/>
          <w:szCs w:val="24"/>
          <w:lang w:val="ru-RU"/>
        </w:rPr>
      </w:pPr>
      <w:r>
        <w:rPr>
          <w:rFonts w:ascii="Times New Roman" w:hAnsi="Times New Roman" w:cs="Times New Roman"/>
          <w:b/>
          <w:sz w:val="24"/>
          <w:szCs w:val="24"/>
          <w:lang w:val="ru-RU"/>
        </w:rPr>
        <w:lastRenderedPageBreak/>
        <w:t xml:space="preserve">- </w:t>
      </w:r>
      <w:r>
        <w:rPr>
          <w:rFonts w:ascii="Times New Roman" w:hAnsi="Times New Roman" w:cs="Times New Roman"/>
          <w:sz w:val="24"/>
          <w:szCs w:val="24"/>
          <w:lang w:val="ru-RU"/>
        </w:rPr>
        <w:t>обеспечить дифференцированный подход на уроках и внеурочных занятиях с одаренными детьми, выстраивание индивидуальной образовательной траектории для каждого обучающегося, проявляющего интерес к отдельным предметам;</w:t>
      </w:r>
    </w:p>
    <w:p w14:paraId="0B95DDF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при подготовке к различным этапам ВсОШ использовать возможности интернет-ресурсов, цифровых технологий и других доступных форм обучения;</w:t>
      </w:r>
    </w:p>
    <w:p w14:paraId="0F705D5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обеспечить системный и качественный уровень подготовки обучающихся к различным этапам ВсОШ, опережающее прохождение программного материала с использованием заданий повышенной сложности, развивающие творческие способности обучающихся, логическое мышление;</w:t>
      </w:r>
    </w:p>
    <w:p w14:paraId="64B8B31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предусмотреть различные формы работы по повышению мотивации и результативности, учащихся в участии в различных этапах ВсОШ, через урочную и внеурочную деятельность, самоподготовку обучающихся.</w:t>
      </w:r>
    </w:p>
    <w:p w14:paraId="1CBAB583"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Классным руководителям:</w:t>
      </w:r>
    </w:p>
    <w:p w14:paraId="41D2170A" w14:textId="77777777" w:rsidR="0000031D" w:rsidRDefault="00000000">
      <w:pPr>
        <w:numPr>
          <w:ilvl w:val="1"/>
          <w:numId w:val="38"/>
        </w:numPr>
        <w:spacing w:before="0" w:beforeAutospacing="0" w:after="200" w:afterAutospacing="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довести до сведения родителей (законных представителей) итоги школьного этапа Всероссийской олимпиады школьников.</w:t>
      </w:r>
    </w:p>
    <w:p w14:paraId="33CABA2B"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Список победителей и призеров школьного этапа ВсОШ</w:t>
      </w:r>
    </w:p>
    <w:tbl>
      <w:tblPr>
        <w:tblStyle w:val="ac"/>
        <w:tblW w:w="0" w:type="auto"/>
        <w:tblLook w:val="04A0" w:firstRow="1" w:lastRow="0" w:firstColumn="1" w:lastColumn="0" w:noHBand="0" w:noVBand="1"/>
      </w:tblPr>
      <w:tblGrid>
        <w:gridCol w:w="533"/>
        <w:gridCol w:w="1975"/>
        <w:gridCol w:w="858"/>
        <w:gridCol w:w="2470"/>
        <w:gridCol w:w="3181"/>
      </w:tblGrid>
      <w:tr w:rsidR="0000031D" w14:paraId="64B8003B" w14:textId="77777777">
        <w:tc>
          <w:tcPr>
            <w:tcW w:w="574" w:type="dxa"/>
          </w:tcPr>
          <w:p w14:paraId="0354CDCE"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w:t>
            </w:r>
          </w:p>
        </w:tc>
        <w:tc>
          <w:tcPr>
            <w:tcW w:w="1995" w:type="dxa"/>
          </w:tcPr>
          <w:p w14:paraId="67680491"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Предмет</w:t>
            </w:r>
          </w:p>
        </w:tc>
        <w:tc>
          <w:tcPr>
            <w:tcW w:w="858" w:type="dxa"/>
          </w:tcPr>
          <w:p w14:paraId="1C841961"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Класс</w:t>
            </w:r>
          </w:p>
        </w:tc>
        <w:tc>
          <w:tcPr>
            <w:tcW w:w="2581" w:type="dxa"/>
          </w:tcPr>
          <w:p w14:paraId="12CE5B88" w14:textId="77777777" w:rsidR="0000031D" w:rsidRDefault="00000000">
            <w:pPr>
              <w:ind w:left="692"/>
              <w:jc w:val="both"/>
              <w:rPr>
                <w:rFonts w:ascii="Times New Roman" w:hAnsi="Times New Roman" w:cs="Times New Roman"/>
                <w:b/>
                <w:sz w:val="24"/>
                <w:szCs w:val="24"/>
              </w:rPr>
            </w:pPr>
            <w:r>
              <w:rPr>
                <w:rFonts w:ascii="Times New Roman" w:hAnsi="Times New Roman" w:cs="Times New Roman"/>
                <w:b/>
                <w:sz w:val="24"/>
                <w:szCs w:val="24"/>
              </w:rPr>
              <w:t>Победители</w:t>
            </w:r>
          </w:p>
        </w:tc>
        <w:tc>
          <w:tcPr>
            <w:tcW w:w="3563" w:type="dxa"/>
          </w:tcPr>
          <w:p w14:paraId="119A3A37"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Призеры</w:t>
            </w:r>
          </w:p>
        </w:tc>
      </w:tr>
      <w:tr w:rsidR="0000031D" w:rsidRPr="00FC694F" w14:paraId="3C9CE8CD" w14:textId="77777777">
        <w:trPr>
          <w:trHeight w:val="2230"/>
        </w:trPr>
        <w:tc>
          <w:tcPr>
            <w:tcW w:w="574" w:type="dxa"/>
            <w:vMerge w:val="restart"/>
          </w:tcPr>
          <w:p w14:paraId="01EDD6B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1995" w:type="dxa"/>
            <w:vMerge w:val="restart"/>
          </w:tcPr>
          <w:p w14:paraId="1C53DB7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858" w:type="dxa"/>
          </w:tcPr>
          <w:p w14:paraId="58163C2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2581" w:type="dxa"/>
          </w:tcPr>
          <w:p w14:paraId="680F1E5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1.Атаева Сафия Османовна, 5 «В»</w:t>
            </w:r>
          </w:p>
          <w:p w14:paraId="270C4FA5" w14:textId="77777777" w:rsidR="0000031D" w:rsidRDefault="00000000">
            <w:pPr>
              <w:ind w:left="5"/>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Ибрагимова М.А.)</w:t>
            </w:r>
          </w:p>
        </w:tc>
        <w:tc>
          <w:tcPr>
            <w:tcW w:w="3563" w:type="dxa"/>
          </w:tcPr>
          <w:p w14:paraId="1E58247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1.Маммаев Сайфуллах Ильясович, 5 «В»</w:t>
            </w:r>
          </w:p>
          <w:p w14:paraId="367BB38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Ибрагимова М.А.)</w:t>
            </w:r>
          </w:p>
          <w:p w14:paraId="42A455FB"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2.Мухучев Шамиль Абдурахманович, 5 «В»</w:t>
            </w:r>
          </w:p>
          <w:p w14:paraId="358360A4"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Ибрагимова М.А.)</w:t>
            </w:r>
          </w:p>
          <w:p w14:paraId="0C1F40F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3.Магомедова Сафия Гаджиевна, 5 «В»</w:t>
            </w:r>
          </w:p>
          <w:p w14:paraId="260CA90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Ибрагимова М.А.)</w:t>
            </w:r>
          </w:p>
          <w:p w14:paraId="4EBCAB09"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4.Магомедова Абидат Магомедовна, 5 «В»</w:t>
            </w:r>
          </w:p>
          <w:p w14:paraId="36FA5508"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Ибрагимова М.А.)</w:t>
            </w:r>
          </w:p>
        </w:tc>
      </w:tr>
      <w:tr w:rsidR="0000031D" w:rsidRPr="00FC694F" w14:paraId="537EA15F" w14:textId="77777777">
        <w:trPr>
          <w:trHeight w:val="800"/>
        </w:trPr>
        <w:tc>
          <w:tcPr>
            <w:tcW w:w="574" w:type="dxa"/>
            <w:vMerge/>
          </w:tcPr>
          <w:p w14:paraId="6A9BD297" w14:textId="77777777" w:rsidR="0000031D" w:rsidRDefault="0000031D">
            <w:pPr>
              <w:jc w:val="both"/>
              <w:rPr>
                <w:rFonts w:ascii="Times New Roman" w:hAnsi="Times New Roman" w:cs="Times New Roman"/>
                <w:sz w:val="24"/>
                <w:szCs w:val="24"/>
                <w:lang w:val="ru-RU"/>
              </w:rPr>
            </w:pPr>
          </w:p>
        </w:tc>
        <w:tc>
          <w:tcPr>
            <w:tcW w:w="1995" w:type="dxa"/>
            <w:vMerge/>
          </w:tcPr>
          <w:p w14:paraId="76EAEE0D" w14:textId="77777777" w:rsidR="0000031D" w:rsidRDefault="0000031D">
            <w:pPr>
              <w:jc w:val="both"/>
              <w:rPr>
                <w:rFonts w:ascii="Times New Roman" w:hAnsi="Times New Roman" w:cs="Times New Roman"/>
                <w:sz w:val="24"/>
                <w:szCs w:val="24"/>
                <w:lang w:val="ru-RU"/>
              </w:rPr>
            </w:pPr>
          </w:p>
        </w:tc>
        <w:tc>
          <w:tcPr>
            <w:tcW w:w="858" w:type="dxa"/>
          </w:tcPr>
          <w:p w14:paraId="2DBB6AF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581" w:type="dxa"/>
          </w:tcPr>
          <w:p w14:paraId="0A02BA6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25B6D2B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Магомедов Магомед Алибекович, 6 «Б»</w:t>
            </w:r>
          </w:p>
          <w:p w14:paraId="71BFB97B"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(наставник: Гаджиева А.Б.)</w:t>
            </w:r>
          </w:p>
          <w:p w14:paraId="633BAA8D"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2.Мухучев Ахмад Абдурахманович, 6 «А»</w:t>
            </w:r>
          </w:p>
          <w:p w14:paraId="030AE1A1"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Идрисова П.И.)</w:t>
            </w:r>
          </w:p>
        </w:tc>
      </w:tr>
      <w:tr w:rsidR="0000031D" w:rsidRPr="00FC694F" w14:paraId="3CAF10CA" w14:textId="77777777">
        <w:trPr>
          <w:trHeight w:val="701"/>
        </w:trPr>
        <w:tc>
          <w:tcPr>
            <w:tcW w:w="574" w:type="dxa"/>
            <w:vMerge/>
          </w:tcPr>
          <w:p w14:paraId="3C01A915" w14:textId="77777777" w:rsidR="0000031D" w:rsidRDefault="0000031D">
            <w:pPr>
              <w:jc w:val="both"/>
              <w:rPr>
                <w:rFonts w:ascii="Times New Roman" w:hAnsi="Times New Roman" w:cs="Times New Roman"/>
                <w:sz w:val="24"/>
                <w:szCs w:val="24"/>
                <w:lang w:val="ru-RU"/>
              </w:rPr>
            </w:pPr>
          </w:p>
        </w:tc>
        <w:tc>
          <w:tcPr>
            <w:tcW w:w="1995" w:type="dxa"/>
            <w:vMerge/>
          </w:tcPr>
          <w:p w14:paraId="26C066DE" w14:textId="77777777" w:rsidR="0000031D" w:rsidRDefault="0000031D">
            <w:pPr>
              <w:jc w:val="both"/>
              <w:rPr>
                <w:rFonts w:ascii="Times New Roman" w:hAnsi="Times New Roman" w:cs="Times New Roman"/>
                <w:sz w:val="24"/>
                <w:szCs w:val="24"/>
                <w:lang w:val="ru-RU"/>
              </w:rPr>
            </w:pPr>
          </w:p>
        </w:tc>
        <w:tc>
          <w:tcPr>
            <w:tcW w:w="858" w:type="dxa"/>
          </w:tcPr>
          <w:p w14:paraId="3E371D2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581" w:type="dxa"/>
          </w:tcPr>
          <w:p w14:paraId="63654398"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3EDEF86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1.Мамаева Зайнаб Эльдаровна, 7 «Б»</w:t>
            </w:r>
          </w:p>
          <w:p w14:paraId="0AED887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Алиева Л.У.)</w:t>
            </w:r>
          </w:p>
          <w:p w14:paraId="5599751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2.Шахманов Шахман Султанович, 7 «А»</w:t>
            </w:r>
          </w:p>
          <w:p w14:paraId="7B2E5CE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Рабаданова Р.А.)</w:t>
            </w:r>
          </w:p>
        </w:tc>
      </w:tr>
      <w:tr w:rsidR="0000031D" w:rsidRPr="00FC694F" w14:paraId="6145C435" w14:textId="77777777">
        <w:trPr>
          <w:trHeight w:val="1270"/>
        </w:trPr>
        <w:tc>
          <w:tcPr>
            <w:tcW w:w="574" w:type="dxa"/>
            <w:vMerge/>
          </w:tcPr>
          <w:p w14:paraId="2323ED6D" w14:textId="77777777" w:rsidR="0000031D" w:rsidRDefault="0000031D">
            <w:pPr>
              <w:jc w:val="both"/>
              <w:rPr>
                <w:rFonts w:ascii="Times New Roman" w:hAnsi="Times New Roman" w:cs="Times New Roman"/>
                <w:sz w:val="24"/>
                <w:szCs w:val="24"/>
                <w:lang w:val="ru-RU"/>
              </w:rPr>
            </w:pPr>
          </w:p>
        </w:tc>
        <w:tc>
          <w:tcPr>
            <w:tcW w:w="1995" w:type="dxa"/>
            <w:vMerge/>
          </w:tcPr>
          <w:p w14:paraId="3458327C" w14:textId="77777777" w:rsidR="0000031D" w:rsidRDefault="0000031D">
            <w:pPr>
              <w:jc w:val="both"/>
              <w:rPr>
                <w:rFonts w:ascii="Times New Roman" w:hAnsi="Times New Roman" w:cs="Times New Roman"/>
                <w:sz w:val="24"/>
                <w:szCs w:val="24"/>
                <w:lang w:val="ru-RU"/>
              </w:rPr>
            </w:pPr>
          </w:p>
        </w:tc>
        <w:tc>
          <w:tcPr>
            <w:tcW w:w="858" w:type="dxa"/>
          </w:tcPr>
          <w:p w14:paraId="3695884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2198EAD9"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02765A62"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1.Магомедов Магомед Мурадович, 8 «А»</w:t>
            </w:r>
          </w:p>
          <w:p w14:paraId="1176030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Рамазанова З.Г.)</w:t>
            </w:r>
          </w:p>
          <w:p w14:paraId="775EB11B"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2.Жабраилов Дени Эльмадиевич, 8 «А»</w:t>
            </w:r>
          </w:p>
          <w:p w14:paraId="06BD44E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Рамазанова З.Г.)</w:t>
            </w:r>
          </w:p>
          <w:p w14:paraId="260A3C7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3.Кайтмазова Амина Руслановна, 8 «А»</w:t>
            </w:r>
          </w:p>
          <w:p w14:paraId="71BFAC6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Рамазанова З.Г.)</w:t>
            </w:r>
          </w:p>
        </w:tc>
      </w:tr>
      <w:tr w:rsidR="0000031D" w:rsidRPr="00FC694F" w14:paraId="6FC2050C" w14:textId="77777777">
        <w:trPr>
          <w:trHeight w:val="580"/>
        </w:trPr>
        <w:tc>
          <w:tcPr>
            <w:tcW w:w="574" w:type="dxa"/>
            <w:vMerge/>
          </w:tcPr>
          <w:p w14:paraId="4C850889" w14:textId="77777777" w:rsidR="0000031D" w:rsidRDefault="0000031D">
            <w:pPr>
              <w:jc w:val="both"/>
              <w:rPr>
                <w:rFonts w:ascii="Times New Roman" w:hAnsi="Times New Roman" w:cs="Times New Roman"/>
                <w:sz w:val="24"/>
                <w:szCs w:val="24"/>
                <w:lang w:val="ru-RU"/>
              </w:rPr>
            </w:pPr>
          </w:p>
        </w:tc>
        <w:tc>
          <w:tcPr>
            <w:tcW w:w="1995" w:type="dxa"/>
            <w:vMerge/>
          </w:tcPr>
          <w:p w14:paraId="26A53D19" w14:textId="77777777" w:rsidR="0000031D" w:rsidRDefault="0000031D">
            <w:pPr>
              <w:jc w:val="both"/>
              <w:rPr>
                <w:rFonts w:ascii="Times New Roman" w:hAnsi="Times New Roman" w:cs="Times New Roman"/>
                <w:sz w:val="24"/>
                <w:szCs w:val="24"/>
                <w:lang w:val="ru-RU"/>
              </w:rPr>
            </w:pPr>
          </w:p>
        </w:tc>
        <w:tc>
          <w:tcPr>
            <w:tcW w:w="858" w:type="dxa"/>
          </w:tcPr>
          <w:p w14:paraId="2C25ACF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581" w:type="dxa"/>
          </w:tcPr>
          <w:p w14:paraId="3C68709E"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3563" w:type="dxa"/>
          </w:tcPr>
          <w:p w14:paraId="0DB539C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1.Рамазанова Магират Маратовна, 9 «А»</w:t>
            </w:r>
          </w:p>
          <w:p w14:paraId="7C76AC6E"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Рабаданова Р.А.)</w:t>
            </w:r>
          </w:p>
        </w:tc>
      </w:tr>
      <w:tr w:rsidR="0000031D" w:rsidRPr="00FC694F" w14:paraId="57B4D0AC" w14:textId="77777777">
        <w:trPr>
          <w:trHeight w:val="509"/>
        </w:trPr>
        <w:tc>
          <w:tcPr>
            <w:tcW w:w="574" w:type="dxa"/>
            <w:vMerge/>
          </w:tcPr>
          <w:p w14:paraId="01489EC4" w14:textId="77777777" w:rsidR="0000031D" w:rsidRDefault="0000031D">
            <w:pPr>
              <w:jc w:val="both"/>
              <w:rPr>
                <w:rFonts w:ascii="Times New Roman" w:hAnsi="Times New Roman" w:cs="Times New Roman"/>
                <w:sz w:val="24"/>
                <w:szCs w:val="24"/>
                <w:lang w:val="ru-RU"/>
              </w:rPr>
            </w:pPr>
          </w:p>
        </w:tc>
        <w:tc>
          <w:tcPr>
            <w:tcW w:w="1995" w:type="dxa"/>
            <w:vMerge/>
          </w:tcPr>
          <w:p w14:paraId="59FF6CFD" w14:textId="77777777" w:rsidR="0000031D" w:rsidRDefault="0000031D">
            <w:pPr>
              <w:jc w:val="both"/>
              <w:rPr>
                <w:rFonts w:ascii="Times New Roman" w:hAnsi="Times New Roman" w:cs="Times New Roman"/>
                <w:sz w:val="24"/>
                <w:szCs w:val="24"/>
                <w:lang w:val="ru-RU"/>
              </w:rPr>
            </w:pPr>
          </w:p>
        </w:tc>
        <w:tc>
          <w:tcPr>
            <w:tcW w:w="858" w:type="dxa"/>
          </w:tcPr>
          <w:p w14:paraId="3705110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581" w:type="dxa"/>
          </w:tcPr>
          <w:p w14:paraId="586C480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1.Мамаева Яха Эльдаровна, 10</w:t>
            </w:r>
          </w:p>
          <w:p w14:paraId="4D13739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Рабаданова Р.А.)</w:t>
            </w:r>
          </w:p>
        </w:tc>
        <w:tc>
          <w:tcPr>
            <w:tcW w:w="3563" w:type="dxa"/>
          </w:tcPr>
          <w:p w14:paraId="7E45E275"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1.Абурикова Месей Абдурахмановна, 10</w:t>
            </w:r>
          </w:p>
          <w:p w14:paraId="5A0D9FB5"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Рабаданова Р.А.)</w:t>
            </w:r>
          </w:p>
        </w:tc>
      </w:tr>
      <w:tr w:rsidR="0000031D" w:rsidRPr="00FC694F" w14:paraId="7E6BB6BC" w14:textId="77777777">
        <w:trPr>
          <w:trHeight w:val="346"/>
        </w:trPr>
        <w:tc>
          <w:tcPr>
            <w:tcW w:w="574" w:type="dxa"/>
            <w:vMerge/>
          </w:tcPr>
          <w:p w14:paraId="4EB6423B" w14:textId="77777777" w:rsidR="0000031D" w:rsidRDefault="0000031D">
            <w:pPr>
              <w:jc w:val="both"/>
              <w:rPr>
                <w:rFonts w:ascii="Times New Roman" w:hAnsi="Times New Roman" w:cs="Times New Roman"/>
                <w:sz w:val="24"/>
                <w:szCs w:val="24"/>
                <w:lang w:val="ru-RU"/>
              </w:rPr>
            </w:pPr>
          </w:p>
        </w:tc>
        <w:tc>
          <w:tcPr>
            <w:tcW w:w="1995" w:type="dxa"/>
            <w:vMerge/>
          </w:tcPr>
          <w:p w14:paraId="4117B2EA" w14:textId="77777777" w:rsidR="0000031D" w:rsidRDefault="0000031D">
            <w:pPr>
              <w:jc w:val="both"/>
              <w:rPr>
                <w:rFonts w:ascii="Times New Roman" w:hAnsi="Times New Roman" w:cs="Times New Roman"/>
                <w:sz w:val="24"/>
                <w:szCs w:val="24"/>
                <w:lang w:val="ru-RU"/>
              </w:rPr>
            </w:pPr>
          </w:p>
        </w:tc>
        <w:tc>
          <w:tcPr>
            <w:tcW w:w="858" w:type="dxa"/>
          </w:tcPr>
          <w:p w14:paraId="4537A0E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581" w:type="dxa"/>
          </w:tcPr>
          <w:p w14:paraId="0224E5B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5C8C38A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1.Шарапилов Курамагомед Шарапилавович, 11</w:t>
            </w:r>
          </w:p>
          <w:p w14:paraId="0A661C7D"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Рамазанова З.Г.)</w:t>
            </w:r>
          </w:p>
          <w:p w14:paraId="0A5FAC4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2.Катаев Гусейн Муслинович , 11 </w:t>
            </w:r>
          </w:p>
          <w:p w14:paraId="1360AA2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Рамазанова З.Г.)</w:t>
            </w:r>
          </w:p>
        </w:tc>
      </w:tr>
      <w:tr w:rsidR="0000031D" w:rsidRPr="00FC694F" w14:paraId="5EF60BCF" w14:textId="77777777">
        <w:trPr>
          <w:trHeight w:val="393"/>
        </w:trPr>
        <w:tc>
          <w:tcPr>
            <w:tcW w:w="574" w:type="dxa"/>
            <w:vMerge w:val="restart"/>
          </w:tcPr>
          <w:p w14:paraId="054E491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1995" w:type="dxa"/>
            <w:vMerge w:val="restart"/>
          </w:tcPr>
          <w:p w14:paraId="275644A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Русский язык</w:t>
            </w:r>
          </w:p>
        </w:tc>
        <w:tc>
          <w:tcPr>
            <w:tcW w:w="858" w:type="dxa"/>
          </w:tcPr>
          <w:p w14:paraId="3393AF7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2581" w:type="dxa"/>
          </w:tcPr>
          <w:p w14:paraId="43BEBC3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0748A531"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Омарова Сафия Зулумхановна, 4 «А»</w:t>
            </w:r>
          </w:p>
          <w:p w14:paraId="08F5F649"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Асадулаева Р.Р.)</w:t>
            </w:r>
          </w:p>
        </w:tc>
      </w:tr>
      <w:tr w:rsidR="0000031D" w:rsidRPr="00FC694F" w14:paraId="42A1C550" w14:textId="77777777">
        <w:trPr>
          <w:trHeight w:val="540"/>
        </w:trPr>
        <w:tc>
          <w:tcPr>
            <w:tcW w:w="574" w:type="dxa"/>
            <w:vMerge/>
          </w:tcPr>
          <w:p w14:paraId="202FF45E" w14:textId="77777777" w:rsidR="0000031D" w:rsidRDefault="0000031D">
            <w:pPr>
              <w:jc w:val="both"/>
              <w:rPr>
                <w:rFonts w:ascii="Times New Roman" w:hAnsi="Times New Roman" w:cs="Times New Roman"/>
                <w:sz w:val="24"/>
                <w:szCs w:val="24"/>
                <w:lang w:val="ru-RU"/>
              </w:rPr>
            </w:pPr>
          </w:p>
        </w:tc>
        <w:tc>
          <w:tcPr>
            <w:tcW w:w="1995" w:type="dxa"/>
            <w:vMerge/>
          </w:tcPr>
          <w:p w14:paraId="6ABE90C3" w14:textId="77777777" w:rsidR="0000031D" w:rsidRDefault="0000031D">
            <w:pPr>
              <w:jc w:val="both"/>
              <w:rPr>
                <w:rFonts w:ascii="Times New Roman" w:hAnsi="Times New Roman" w:cs="Times New Roman"/>
                <w:sz w:val="24"/>
                <w:szCs w:val="24"/>
                <w:lang w:val="ru-RU"/>
              </w:rPr>
            </w:pPr>
          </w:p>
        </w:tc>
        <w:tc>
          <w:tcPr>
            <w:tcW w:w="858" w:type="dxa"/>
          </w:tcPr>
          <w:p w14:paraId="2BC4882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581" w:type="dxa"/>
          </w:tcPr>
          <w:p w14:paraId="2DA7BE3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p w14:paraId="17394ED3" w14:textId="77777777" w:rsidR="0000031D" w:rsidRDefault="0000031D">
            <w:pPr>
              <w:jc w:val="both"/>
              <w:rPr>
                <w:rFonts w:ascii="Times New Roman" w:hAnsi="Times New Roman" w:cs="Times New Roman"/>
                <w:sz w:val="24"/>
                <w:szCs w:val="24"/>
              </w:rPr>
            </w:pPr>
          </w:p>
        </w:tc>
        <w:tc>
          <w:tcPr>
            <w:tcW w:w="3563" w:type="dxa"/>
          </w:tcPr>
          <w:p w14:paraId="0C91BE6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1.Алиев Мухаммад Шамильевич, 6 «Б»</w:t>
            </w:r>
          </w:p>
          <w:p w14:paraId="4E418540"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Гаджиева А.Б.)</w:t>
            </w:r>
          </w:p>
        </w:tc>
      </w:tr>
      <w:tr w:rsidR="0000031D" w:rsidRPr="00FC694F" w14:paraId="123C3DFD" w14:textId="77777777">
        <w:trPr>
          <w:trHeight w:val="264"/>
        </w:trPr>
        <w:tc>
          <w:tcPr>
            <w:tcW w:w="574" w:type="dxa"/>
            <w:vMerge/>
          </w:tcPr>
          <w:p w14:paraId="531B5877" w14:textId="77777777" w:rsidR="0000031D" w:rsidRDefault="0000031D">
            <w:pPr>
              <w:jc w:val="both"/>
              <w:rPr>
                <w:rFonts w:ascii="Times New Roman" w:hAnsi="Times New Roman" w:cs="Times New Roman"/>
                <w:sz w:val="24"/>
                <w:szCs w:val="24"/>
                <w:lang w:val="ru-RU"/>
              </w:rPr>
            </w:pPr>
          </w:p>
        </w:tc>
        <w:tc>
          <w:tcPr>
            <w:tcW w:w="1995" w:type="dxa"/>
            <w:vMerge/>
          </w:tcPr>
          <w:p w14:paraId="5B1DB53B" w14:textId="77777777" w:rsidR="0000031D" w:rsidRDefault="0000031D">
            <w:pPr>
              <w:jc w:val="both"/>
              <w:rPr>
                <w:rFonts w:ascii="Times New Roman" w:hAnsi="Times New Roman" w:cs="Times New Roman"/>
                <w:sz w:val="24"/>
                <w:szCs w:val="24"/>
                <w:lang w:val="ru-RU"/>
              </w:rPr>
            </w:pPr>
          </w:p>
        </w:tc>
        <w:tc>
          <w:tcPr>
            <w:tcW w:w="858" w:type="dxa"/>
          </w:tcPr>
          <w:p w14:paraId="1DBE76C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581" w:type="dxa"/>
          </w:tcPr>
          <w:p w14:paraId="2EDF315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4374C54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Мамаева Зайнаб Эльдаровна, 7 «Б»</w:t>
            </w:r>
          </w:p>
          <w:p w14:paraId="71C0F321"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Алиева Л.У.)</w:t>
            </w:r>
          </w:p>
        </w:tc>
      </w:tr>
      <w:tr w:rsidR="0000031D" w:rsidRPr="00FC694F" w14:paraId="1F06F8A9" w14:textId="77777777">
        <w:trPr>
          <w:trHeight w:val="440"/>
        </w:trPr>
        <w:tc>
          <w:tcPr>
            <w:tcW w:w="574" w:type="dxa"/>
            <w:vMerge/>
          </w:tcPr>
          <w:p w14:paraId="2C22D646" w14:textId="77777777" w:rsidR="0000031D" w:rsidRDefault="0000031D">
            <w:pPr>
              <w:jc w:val="both"/>
              <w:rPr>
                <w:rFonts w:ascii="Times New Roman" w:hAnsi="Times New Roman" w:cs="Times New Roman"/>
                <w:sz w:val="24"/>
                <w:szCs w:val="24"/>
                <w:lang w:val="ru-RU"/>
              </w:rPr>
            </w:pPr>
          </w:p>
        </w:tc>
        <w:tc>
          <w:tcPr>
            <w:tcW w:w="1995" w:type="dxa"/>
            <w:vMerge/>
          </w:tcPr>
          <w:p w14:paraId="4F82FA38" w14:textId="77777777" w:rsidR="0000031D" w:rsidRDefault="0000031D">
            <w:pPr>
              <w:jc w:val="both"/>
              <w:rPr>
                <w:rFonts w:ascii="Times New Roman" w:hAnsi="Times New Roman" w:cs="Times New Roman"/>
                <w:sz w:val="24"/>
                <w:szCs w:val="24"/>
                <w:lang w:val="ru-RU"/>
              </w:rPr>
            </w:pPr>
          </w:p>
        </w:tc>
        <w:tc>
          <w:tcPr>
            <w:tcW w:w="858" w:type="dxa"/>
          </w:tcPr>
          <w:p w14:paraId="6EC6186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40A3DE8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699C74B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Кайтмазова Амина Руслановна, 8 «А»</w:t>
            </w:r>
          </w:p>
          <w:p w14:paraId="3237BAD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Рамазанова З.Г.)</w:t>
            </w:r>
          </w:p>
        </w:tc>
      </w:tr>
      <w:tr w:rsidR="0000031D" w:rsidRPr="00FC694F" w14:paraId="247771CE" w14:textId="77777777">
        <w:trPr>
          <w:trHeight w:val="430"/>
        </w:trPr>
        <w:tc>
          <w:tcPr>
            <w:tcW w:w="574" w:type="dxa"/>
            <w:vMerge/>
          </w:tcPr>
          <w:p w14:paraId="697E3439" w14:textId="77777777" w:rsidR="0000031D" w:rsidRDefault="0000031D">
            <w:pPr>
              <w:jc w:val="both"/>
              <w:rPr>
                <w:rFonts w:ascii="Times New Roman" w:hAnsi="Times New Roman" w:cs="Times New Roman"/>
                <w:sz w:val="24"/>
                <w:szCs w:val="24"/>
                <w:lang w:val="ru-RU"/>
              </w:rPr>
            </w:pPr>
          </w:p>
        </w:tc>
        <w:tc>
          <w:tcPr>
            <w:tcW w:w="1995" w:type="dxa"/>
            <w:vMerge/>
          </w:tcPr>
          <w:p w14:paraId="29A65DD4" w14:textId="77777777" w:rsidR="0000031D" w:rsidRDefault="0000031D">
            <w:pPr>
              <w:jc w:val="both"/>
              <w:rPr>
                <w:rFonts w:ascii="Times New Roman" w:hAnsi="Times New Roman" w:cs="Times New Roman"/>
                <w:sz w:val="24"/>
                <w:szCs w:val="24"/>
                <w:lang w:val="ru-RU"/>
              </w:rPr>
            </w:pPr>
          </w:p>
        </w:tc>
        <w:tc>
          <w:tcPr>
            <w:tcW w:w="858" w:type="dxa"/>
          </w:tcPr>
          <w:p w14:paraId="6E6A4FC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581" w:type="dxa"/>
          </w:tcPr>
          <w:p w14:paraId="7F8457B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13270000"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Абурикова Месей Абдурахмановна, 10</w:t>
            </w:r>
          </w:p>
          <w:p w14:paraId="5A37A9B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Рабаданова Р.А.)</w:t>
            </w:r>
          </w:p>
        </w:tc>
      </w:tr>
      <w:tr w:rsidR="0000031D" w14:paraId="19EEBC7D" w14:textId="77777777">
        <w:trPr>
          <w:trHeight w:val="430"/>
        </w:trPr>
        <w:tc>
          <w:tcPr>
            <w:tcW w:w="574" w:type="dxa"/>
          </w:tcPr>
          <w:p w14:paraId="1555C3E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1995" w:type="dxa"/>
          </w:tcPr>
          <w:p w14:paraId="164852A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Астрономия</w:t>
            </w:r>
          </w:p>
        </w:tc>
        <w:tc>
          <w:tcPr>
            <w:tcW w:w="858" w:type="dxa"/>
          </w:tcPr>
          <w:p w14:paraId="6F968D5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581" w:type="dxa"/>
          </w:tcPr>
          <w:p w14:paraId="7DB8BB1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32EF1B15"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 xml:space="preserve">                           -</w:t>
            </w:r>
          </w:p>
        </w:tc>
      </w:tr>
      <w:tr w:rsidR="0000031D" w:rsidRPr="00FC694F" w14:paraId="69F85A03" w14:textId="77777777">
        <w:trPr>
          <w:trHeight w:val="950"/>
        </w:trPr>
        <w:tc>
          <w:tcPr>
            <w:tcW w:w="574" w:type="dxa"/>
            <w:vMerge w:val="restart"/>
          </w:tcPr>
          <w:p w14:paraId="76C1C24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1995" w:type="dxa"/>
            <w:vMerge w:val="restart"/>
          </w:tcPr>
          <w:p w14:paraId="0247FB5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Обществознание</w:t>
            </w:r>
          </w:p>
        </w:tc>
        <w:tc>
          <w:tcPr>
            <w:tcW w:w="858" w:type="dxa"/>
          </w:tcPr>
          <w:p w14:paraId="1E81D35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581" w:type="dxa"/>
          </w:tcPr>
          <w:p w14:paraId="75961DF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1B09017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Махачев Магомед Ашикабидович, 7 «А»</w:t>
            </w:r>
          </w:p>
          <w:p w14:paraId="4389558B"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Магомедова К.Н.)</w:t>
            </w:r>
          </w:p>
          <w:p w14:paraId="06A39B41"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2.Мамаева Зайнаб Эльдаровна, 7 «Б»</w:t>
            </w:r>
          </w:p>
          <w:p w14:paraId="4D87B35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Магомедова К.Н.)</w:t>
            </w:r>
          </w:p>
        </w:tc>
      </w:tr>
      <w:tr w:rsidR="0000031D" w:rsidRPr="00FC694F" w14:paraId="2B0E0FFF" w14:textId="77777777">
        <w:trPr>
          <w:trHeight w:val="360"/>
        </w:trPr>
        <w:tc>
          <w:tcPr>
            <w:tcW w:w="574" w:type="dxa"/>
            <w:vMerge/>
          </w:tcPr>
          <w:p w14:paraId="77A20884" w14:textId="77777777" w:rsidR="0000031D" w:rsidRDefault="0000031D">
            <w:pPr>
              <w:jc w:val="both"/>
              <w:rPr>
                <w:rFonts w:ascii="Times New Roman" w:hAnsi="Times New Roman" w:cs="Times New Roman"/>
                <w:sz w:val="24"/>
                <w:szCs w:val="24"/>
                <w:lang w:val="ru-RU"/>
              </w:rPr>
            </w:pPr>
          </w:p>
        </w:tc>
        <w:tc>
          <w:tcPr>
            <w:tcW w:w="1995" w:type="dxa"/>
            <w:vMerge/>
          </w:tcPr>
          <w:p w14:paraId="1E2DB195" w14:textId="77777777" w:rsidR="0000031D" w:rsidRDefault="0000031D">
            <w:pPr>
              <w:jc w:val="both"/>
              <w:rPr>
                <w:rFonts w:ascii="Times New Roman" w:hAnsi="Times New Roman" w:cs="Times New Roman"/>
                <w:sz w:val="24"/>
                <w:szCs w:val="24"/>
                <w:lang w:val="ru-RU"/>
              </w:rPr>
            </w:pPr>
          </w:p>
        </w:tc>
        <w:tc>
          <w:tcPr>
            <w:tcW w:w="858" w:type="dxa"/>
          </w:tcPr>
          <w:p w14:paraId="5A025DE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27D8FFF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4ADFB404"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Магомедов Тимур Мансурович, 8 «Б»</w:t>
            </w:r>
          </w:p>
          <w:p w14:paraId="0309D3C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Магомедова К.Н.)</w:t>
            </w:r>
          </w:p>
        </w:tc>
      </w:tr>
      <w:tr w:rsidR="0000031D" w14:paraId="7BB4C8AE" w14:textId="77777777">
        <w:trPr>
          <w:trHeight w:val="618"/>
        </w:trPr>
        <w:tc>
          <w:tcPr>
            <w:tcW w:w="574" w:type="dxa"/>
            <w:vMerge/>
          </w:tcPr>
          <w:p w14:paraId="558884E7" w14:textId="77777777" w:rsidR="0000031D" w:rsidRDefault="0000031D">
            <w:pPr>
              <w:jc w:val="both"/>
              <w:rPr>
                <w:rFonts w:ascii="Times New Roman" w:hAnsi="Times New Roman" w:cs="Times New Roman"/>
                <w:sz w:val="24"/>
                <w:szCs w:val="24"/>
                <w:lang w:val="ru-RU"/>
              </w:rPr>
            </w:pPr>
          </w:p>
        </w:tc>
        <w:tc>
          <w:tcPr>
            <w:tcW w:w="1995" w:type="dxa"/>
            <w:vMerge/>
          </w:tcPr>
          <w:p w14:paraId="715F6589" w14:textId="77777777" w:rsidR="0000031D" w:rsidRDefault="0000031D">
            <w:pPr>
              <w:jc w:val="both"/>
              <w:rPr>
                <w:rFonts w:ascii="Times New Roman" w:hAnsi="Times New Roman" w:cs="Times New Roman"/>
                <w:sz w:val="24"/>
                <w:szCs w:val="24"/>
                <w:lang w:val="ru-RU"/>
              </w:rPr>
            </w:pPr>
          </w:p>
        </w:tc>
        <w:tc>
          <w:tcPr>
            <w:tcW w:w="858" w:type="dxa"/>
          </w:tcPr>
          <w:p w14:paraId="73C72DE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581" w:type="dxa"/>
          </w:tcPr>
          <w:p w14:paraId="3B380D5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1.Мамаева Яха Эльдаровна, 10</w:t>
            </w:r>
          </w:p>
          <w:p w14:paraId="7064C581" w14:textId="77777777" w:rsidR="0000031D" w:rsidRDefault="00000000">
            <w:pPr>
              <w:ind w:left="5"/>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Магомедова К.Н.)</w:t>
            </w:r>
          </w:p>
        </w:tc>
        <w:tc>
          <w:tcPr>
            <w:tcW w:w="3563" w:type="dxa"/>
          </w:tcPr>
          <w:p w14:paraId="64F9CC37" w14:textId="77777777" w:rsidR="0000031D" w:rsidRDefault="00000000">
            <w:pPr>
              <w:pStyle w:val="ae"/>
              <w:rPr>
                <w:rFonts w:ascii="Times New Roman" w:hAnsi="Times New Roman" w:cs="Times New Roman"/>
                <w:sz w:val="24"/>
                <w:szCs w:val="24"/>
              </w:rPr>
            </w:pPr>
            <w:r>
              <w:rPr>
                <w:rFonts w:ascii="Times New Roman" w:hAnsi="Times New Roman" w:cs="Times New Roman"/>
                <w:sz w:val="24"/>
                <w:szCs w:val="24"/>
              </w:rPr>
              <w:t xml:space="preserve">               -</w:t>
            </w:r>
          </w:p>
          <w:p w14:paraId="5E1C389D" w14:textId="77777777" w:rsidR="0000031D" w:rsidRDefault="0000031D">
            <w:pPr>
              <w:rPr>
                <w:rFonts w:ascii="Times New Roman" w:hAnsi="Times New Roman" w:cs="Times New Roman"/>
                <w:sz w:val="24"/>
                <w:szCs w:val="24"/>
              </w:rPr>
            </w:pPr>
          </w:p>
        </w:tc>
      </w:tr>
      <w:tr w:rsidR="0000031D" w:rsidRPr="00FC694F" w14:paraId="3B224176" w14:textId="77777777">
        <w:trPr>
          <w:trHeight w:val="50"/>
        </w:trPr>
        <w:tc>
          <w:tcPr>
            <w:tcW w:w="574" w:type="dxa"/>
            <w:vMerge/>
          </w:tcPr>
          <w:p w14:paraId="6183BFC2" w14:textId="77777777" w:rsidR="0000031D" w:rsidRDefault="0000031D">
            <w:pPr>
              <w:jc w:val="both"/>
              <w:rPr>
                <w:rFonts w:ascii="Times New Roman" w:hAnsi="Times New Roman" w:cs="Times New Roman"/>
                <w:sz w:val="24"/>
                <w:szCs w:val="24"/>
              </w:rPr>
            </w:pPr>
          </w:p>
        </w:tc>
        <w:tc>
          <w:tcPr>
            <w:tcW w:w="1995" w:type="dxa"/>
            <w:vMerge/>
          </w:tcPr>
          <w:p w14:paraId="16605BC2" w14:textId="77777777" w:rsidR="0000031D" w:rsidRDefault="0000031D">
            <w:pPr>
              <w:jc w:val="both"/>
              <w:rPr>
                <w:rFonts w:ascii="Times New Roman" w:hAnsi="Times New Roman" w:cs="Times New Roman"/>
                <w:sz w:val="24"/>
                <w:szCs w:val="24"/>
              </w:rPr>
            </w:pPr>
          </w:p>
        </w:tc>
        <w:tc>
          <w:tcPr>
            <w:tcW w:w="858" w:type="dxa"/>
          </w:tcPr>
          <w:p w14:paraId="09ACD2A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581" w:type="dxa"/>
          </w:tcPr>
          <w:p w14:paraId="46194A52"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3563" w:type="dxa"/>
          </w:tcPr>
          <w:p w14:paraId="534511D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Магомедова Мадина Мансуровна, 11</w:t>
            </w:r>
          </w:p>
          <w:p w14:paraId="1BCA4E15"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Магомедова К.Н.)</w:t>
            </w:r>
          </w:p>
        </w:tc>
      </w:tr>
      <w:tr w:rsidR="0000031D" w:rsidRPr="00FC694F" w14:paraId="0BD76C01" w14:textId="77777777">
        <w:trPr>
          <w:trHeight w:val="970"/>
        </w:trPr>
        <w:tc>
          <w:tcPr>
            <w:tcW w:w="574" w:type="dxa"/>
            <w:vMerge w:val="restart"/>
          </w:tcPr>
          <w:p w14:paraId="2C3630C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1995" w:type="dxa"/>
            <w:vMerge w:val="restart"/>
          </w:tcPr>
          <w:p w14:paraId="35FACF4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Английский язык </w:t>
            </w:r>
          </w:p>
        </w:tc>
        <w:tc>
          <w:tcPr>
            <w:tcW w:w="858" w:type="dxa"/>
          </w:tcPr>
          <w:p w14:paraId="71EF00C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2581" w:type="dxa"/>
          </w:tcPr>
          <w:p w14:paraId="78FEBE2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5FD16D14" w14:textId="77777777" w:rsidR="0000031D" w:rsidRDefault="00000000">
            <w:pPr>
              <w:tabs>
                <w:tab w:val="left" w:pos="253"/>
              </w:tabs>
              <w:rPr>
                <w:rFonts w:ascii="Times New Roman" w:hAnsi="Times New Roman" w:cs="Times New Roman"/>
                <w:sz w:val="24"/>
                <w:szCs w:val="24"/>
                <w:lang w:val="ru-RU"/>
              </w:rPr>
            </w:pPr>
            <w:r>
              <w:rPr>
                <w:rFonts w:ascii="Times New Roman" w:hAnsi="Times New Roman" w:cs="Times New Roman"/>
                <w:sz w:val="24"/>
                <w:szCs w:val="24"/>
                <w:lang w:val="ru-RU"/>
              </w:rPr>
              <w:t>1. Мухучев Шамиль Абдурахманович, 5 «В»</w:t>
            </w:r>
          </w:p>
          <w:p w14:paraId="005277CE" w14:textId="77777777" w:rsidR="0000031D" w:rsidRDefault="00000000">
            <w:pPr>
              <w:tabs>
                <w:tab w:val="left" w:pos="253"/>
              </w:tabs>
              <w:rPr>
                <w:rFonts w:ascii="Times New Roman" w:hAnsi="Times New Roman" w:cs="Times New Roman"/>
                <w:sz w:val="24"/>
                <w:szCs w:val="24"/>
                <w:lang w:val="ru-RU"/>
              </w:rPr>
            </w:pPr>
            <w:r>
              <w:rPr>
                <w:rFonts w:ascii="Times New Roman" w:hAnsi="Times New Roman" w:cs="Times New Roman"/>
                <w:sz w:val="24"/>
                <w:szCs w:val="24"/>
                <w:lang w:val="ru-RU"/>
              </w:rPr>
              <w:t>(наставник: Черткова Л.Н.)</w:t>
            </w:r>
          </w:p>
          <w:p w14:paraId="76CABDA6"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 xml:space="preserve">2.Чижикова Камилла Тимуровна, 5 «Б», </w:t>
            </w:r>
          </w:p>
          <w:p w14:paraId="5ADA82C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Курганова Н.Т.)</w:t>
            </w:r>
          </w:p>
        </w:tc>
      </w:tr>
      <w:tr w:rsidR="0000031D" w:rsidRPr="00FC694F" w14:paraId="0A8EF1C6" w14:textId="77777777">
        <w:trPr>
          <w:trHeight w:val="1713"/>
        </w:trPr>
        <w:tc>
          <w:tcPr>
            <w:tcW w:w="574" w:type="dxa"/>
            <w:vMerge/>
          </w:tcPr>
          <w:p w14:paraId="62570AD3" w14:textId="77777777" w:rsidR="0000031D" w:rsidRDefault="0000031D">
            <w:pPr>
              <w:jc w:val="both"/>
              <w:rPr>
                <w:rFonts w:ascii="Times New Roman" w:hAnsi="Times New Roman" w:cs="Times New Roman"/>
                <w:sz w:val="24"/>
                <w:szCs w:val="24"/>
                <w:lang w:val="ru-RU"/>
              </w:rPr>
            </w:pPr>
          </w:p>
        </w:tc>
        <w:tc>
          <w:tcPr>
            <w:tcW w:w="1995" w:type="dxa"/>
            <w:vMerge/>
          </w:tcPr>
          <w:p w14:paraId="40471DCA" w14:textId="77777777" w:rsidR="0000031D" w:rsidRDefault="0000031D">
            <w:pPr>
              <w:jc w:val="both"/>
              <w:rPr>
                <w:rFonts w:ascii="Times New Roman" w:hAnsi="Times New Roman" w:cs="Times New Roman"/>
                <w:sz w:val="24"/>
                <w:szCs w:val="24"/>
                <w:lang w:val="ru-RU"/>
              </w:rPr>
            </w:pPr>
          </w:p>
        </w:tc>
        <w:tc>
          <w:tcPr>
            <w:tcW w:w="858" w:type="dxa"/>
          </w:tcPr>
          <w:p w14:paraId="034E9FC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581" w:type="dxa"/>
          </w:tcPr>
          <w:p w14:paraId="7A5392FD"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1.Гаджиалиев Шамиль Исламович, 6 «А»</w:t>
            </w:r>
          </w:p>
          <w:p w14:paraId="733AF8FB" w14:textId="77777777" w:rsidR="0000031D" w:rsidRDefault="00000000">
            <w:pPr>
              <w:ind w:left="5"/>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Долматова А.А.)</w:t>
            </w:r>
          </w:p>
          <w:p w14:paraId="386EBCE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2.Омаров Султан Арсенович, 6 «А»</w:t>
            </w:r>
          </w:p>
          <w:p w14:paraId="0B50DBC8" w14:textId="77777777" w:rsidR="0000031D" w:rsidRDefault="00000000">
            <w:pPr>
              <w:ind w:left="5"/>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Долматова А.А.)</w:t>
            </w:r>
          </w:p>
        </w:tc>
        <w:tc>
          <w:tcPr>
            <w:tcW w:w="3563" w:type="dxa"/>
          </w:tcPr>
          <w:p w14:paraId="380C4B8B"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1.Шахбанов Мухаммад Дибирович, 6 «А»</w:t>
            </w:r>
          </w:p>
          <w:p w14:paraId="4ABADCB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Мурат Х.З.)</w:t>
            </w:r>
          </w:p>
          <w:p w14:paraId="7DB1AA9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2.Гасанов Джалал Махмудович, 6 «А»</w:t>
            </w:r>
          </w:p>
          <w:p w14:paraId="23EB8FA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Долматова А.А.)</w:t>
            </w:r>
          </w:p>
          <w:p w14:paraId="1EF38158"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3.Мусакаев Ильяс Шамилевич, 6 «А»</w:t>
            </w:r>
          </w:p>
          <w:p w14:paraId="7EB5C7D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Курганова Н.Т.)</w:t>
            </w:r>
          </w:p>
          <w:p w14:paraId="1EC13A49"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4.Магомедов Магомед Алибекович, 6 «Б»</w:t>
            </w:r>
          </w:p>
          <w:p w14:paraId="75E5C3A1"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Долматова А.А.)</w:t>
            </w:r>
          </w:p>
        </w:tc>
      </w:tr>
      <w:tr w:rsidR="0000031D" w:rsidRPr="00FC694F" w14:paraId="7A85448A" w14:textId="77777777">
        <w:trPr>
          <w:trHeight w:val="562"/>
        </w:trPr>
        <w:tc>
          <w:tcPr>
            <w:tcW w:w="574" w:type="dxa"/>
            <w:vMerge/>
          </w:tcPr>
          <w:p w14:paraId="28DDFD31" w14:textId="77777777" w:rsidR="0000031D" w:rsidRDefault="0000031D">
            <w:pPr>
              <w:jc w:val="both"/>
              <w:rPr>
                <w:rFonts w:ascii="Times New Roman" w:hAnsi="Times New Roman" w:cs="Times New Roman"/>
                <w:sz w:val="24"/>
                <w:szCs w:val="24"/>
                <w:lang w:val="ru-RU"/>
              </w:rPr>
            </w:pPr>
          </w:p>
        </w:tc>
        <w:tc>
          <w:tcPr>
            <w:tcW w:w="1995" w:type="dxa"/>
            <w:vMerge/>
          </w:tcPr>
          <w:p w14:paraId="6747067B" w14:textId="77777777" w:rsidR="0000031D" w:rsidRDefault="0000031D">
            <w:pPr>
              <w:jc w:val="both"/>
              <w:rPr>
                <w:rFonts w:ascii="Times New Roman" w:hAnsi="Times New Roman" w:cs="Times New Roman"/>
                <w:sz w:val="24"/>
                <w:szCs w:val="24"/>
                <w:lang w:val="ru-RU"/>
              </w:rPr>
            </w:pPr>
          </w:p>
        </w:tc>
        <w:tc>
          <w:tcPr>
            <w:tcW w:w="858" w:type="dxa"/>
          </w:tcPr>
          <w:p w14:paraId="2AD09A0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581" w:type="dxa"/>
          </w:tcPr>
          <w:p w14:paraId="1FB2470E"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p>
        </w:tc>
        <w:tc>
          <w:tcPr>
            <w:tcW w:w="3563" w:type="dxa"/>
          </w:tcPr>
          <w:p w14:paraId="155C9A4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Махаев Даниял Саидович, 7 «А»</w:t>
            </w:r>
          </w:p>
          <w:p w14:paraId="1C96BC55"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Гаджибекова Д.В.)</w:t>
            </w:r>
          </w:p>
          <w:p w14:paraId="5DC3C100"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2.Мамаева Зайнаб Эльдаровна, 7 «Б»</w:t>
            </w:r>
          </w:p>
          <w:p w14:paraId="39CFF8B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Гаджибекова Д.В.)</w:t>
            </w:r>
          </w:p>
        </w:tc>
      </w:tr>
      <w:tr w:rsidR="0000031D" w:rsidRPr="00FC694F" w14:paraId="0DB86067" w14:textId="77777777">
        <w:trPr>
          <w:trHeight w:val="573"/>
        </w:trPr>
        <w:tc>
          <w:tcPr>
            <w:tcW w:w="574" w:type="dxa"/>
            <w:vMerge/>
          </w:tcPr>
          <w:p w14:paraId="65A36DF2" w14:textId="77777777" w:rsidR="0000031D" w:rsidRDefault="0000031D">
            <w:pPr>
              <w:jc w:val="both"/>
              <w:rPr>
                <w:rFonts w:ascii="Times New Roman" w:hAnsi="Times New Roman" w:cs="Times New Roman"/>
                <w:sz w:val="24"/>
                <w:szCs w:val="24"/>
                <w:lang w:val="ru-RU"/>
              </w:rPr>
            </w:pPr>
          </w:p>
        </w:tc>
        <w:tc>
          <w:tcPr>
            <w:tcW w:w="1995" w:type="dxa"/>
            <w:vMerge/>
          </w:tcPr>
          <w:p w14:paraId="49BDDB05" w14:textId="77777777" w:rsidR="0000031D" w:rsidRDefault="0000031D">
            <w:pPr>
              <w:jc w:val="both"/>
              <w:rPr>
                <w:rFonts w:ascii="Times New Roman" w:hAnsi="Times New Roman" w:cs="Times New Roman"/>
                <w:sz w:val="24"/>
                <w:szCs w:val="24"/>
                <w:lang w:val="ru-RU"/>
              </w:rPr>
            </w:pPr>
          </w:p>
        </w:tc>
        <w:tc>
          <w:tcPr>
            <w:tcW w:w="858" w:type="dxa"/>
          </w:tcPr>
          <w:p w14:paraId="13881D3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67D4BA7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3563" w:type="dxa"/>
          </w:tcPr>
          <w:p w14:paraId="67033782"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Бексултанова Курсюн Абдулзагировна, 8 «Б»</w:t>
            </w:r>
          </w:p>
          <w:p w14:paraId="017557DD"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Гусейнова Д.К.)</w:t>
            </w:r>
          </w:p>
        </w:tc>
      </w:tr>
      <w:tr w:rsidR="0000031D" w:rsidRPr="00FC694F" w14:paraId="0BA85BEB" w14:textId="77777777">
        <w:trPr>
          <w:trHeight w:val="585"/>
        </w:trPr>
        <w:tc>
          <w:tcPr>
            <w:tcW w:w="574" w:type="dxa"/>
            <w:vMerge/>
          </w:tcPr>
          <w:p w14:paraId="7556FBD9" w14:textId="77777777" w:rsidR="0000031D" w:rsidRDefault="0000031D">
            <w:pPr>
              <w:jc w:val="both"/>
              <w:rPr>
                <w:rFonts w:ascii="Times New Roman" w:hAnsi="Times New Roman" w:cs="Times New Roman"/>
                <w:sz w:val="24"/>
                <w:szCs w:val="24"/>
                <w:lang w:val="ru-RU"/>
              </w:rPr>
            </w:pPr>
          </w:p>
        </w:tc>
        <w:tc>
          <w:tcPr>
            <w:tcW w:w="1995" w:type="dxa"/>
            <w:vMerge/>
          </w:tcPr>
          <w:p w14:paraId="2508B486" w14:textId="77777777" w:rsidR="0000031D" w:rsidRDefault="0000031D">
            <w:pPr>
              <w:jc w:val="both"/>
              <w:rPr>
                <w:rFonts w:ascii="Times New Roman" w:hAnsi="Times New Roman" w:cs="Times New Roman"/>
                <w:sz w:val="24"/>
                <w:szCs w:val="24"/>
                <w:lang w:val="ru-RU"/>
              </w:rPr>
            </w:pPr>
          </w:p>
        </w:tc>
        <w:tc>
          <w:tcPr>
            <w:tcW w:w="858" w:type="dxa"/>
          </w:tcPr>
          <w:p w14:paraId="5A023E2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581" w:type="dxa"/>
          </w:tcPr>
          <w:p w14:paraId="2316AD2B"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3563" w:type="dxa"/>
          </w:tcPr>
          <w:p w14:paraId="37FE060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Рамазанова Магират Маратовна, 9 «А»</w:t>
            </w:r>
          </w:p>
          <w:p w14:paraId="273A890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Курганова Н.Т.)</w:t>
            </w:r>
          </w:p>
        </w:tc>
      </w:tr>
      <w:tr w:rsidR="0000031D" w:rsidRPr="00FC694F" w14:paraId="16916D7D" w14:textId="77777777">
        <w:trPr>
          <w:trHeight w:val="850"/>
        </w:trPr>
        <w:tc>
          <w:tcPr>
            <w:tcW w:w="574" w:type="dxa"/>
            <w:vMerge/>
          </w:tcPr>
          <w:p w14:paraId="54DAEF95" w14:textId="77777777" w:rsidR="0000031D" w:rsidRDefault="0000031D">
            <w:pPr>
              <w:jc w:val="both"/>
              <w:rPr>
                <w:rFonts w:ascii="Times New Roman" w:hAnsi="Times New Roman" w:cs="Times New Roman"/>
                <w:sz w:val="24"/>
                <w:szCs w:val="24"/>
                <w:lang w:val="ru-RU"/>
              </w:rPr>
            </w:pPr>
          </w:p>
        </w:tc>
        <w:tc>
          <w:tcPr>
            <w:tcW w:w="1995" w:type="dxa"/>
            <w:vMerge/>
          </w:tcPr>
          <w:p w14:paraId="6E25FD38" w14:textId="77777777" w:rsidR="0000031D" w:rsidRDefault="0000031D">
            <w:pPr>
              <w:jc w:val="both"/>
              <w:rPr>
                <w:rFonts w:ascii="Times New Roman" w:hAnsi="Times New Roman" w:cs="Times New Roman"/>
                <w:sz w:val="24"/>
                <w:szCs w:val="24"/>
                <w:lang w:val="ru-RU"/>
              </w:rPr>
            </w:pPr>
          </w:p>
        </w:tc>
        <w:tc>
          <w:tcPr>
            <w:tcW w:w="858" w:type="dxa"/>
          </w:tcPr>
          <w:p w14:paraId="4270423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581" w:type="dxa"/>
          </w:tcPr>
          <w:p w14:paraId="67A9B90F"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3563" w:type="dxa"/>
          </w:tcPr>
          <w:p w14:paraId="752D564D"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Абурикова Месей Абдурахмановна, 10</w:t>
            </w:r>
          </w:p>
          <w:p w14:paraId="6754D0B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(наставник: Гаджибекова Д.В.)</w:t>
            </w:r>
          </w:p>
          <w:p w14:paraId="3BD7E95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2.Мамаева Яха Эльдаровна, 10</w:t>
            </w:r>
          </w:p>
          <w:p w14:paraId="651FF89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Гусейнова Д.К.)</w:t>
            </w:r>
          </w:p>
        </w:tc>
      </w:tr>
      <w:tr w:rsidR="0000031D" w:rsidRPr="00FC694F" w14:paraId="56DD8B78" w14:textId="77777777">
        <w:trPr>
          <w:trHeight w:val="368"/>
        </w:trPr>
        <w:tc>
          <w:tcPr>
            <w:tcW w:w="574" w:type="dxa"/>
            <w:vMerge/>
          </w:tcPr>
          <w:p w14:paraId="64220EB4" w14:textId="77777777" w:rsidR="0000031D" w:rsidRDefault="0000031D">
            <w:pPr>
              <w:jc w:val="both"/>
              <w:rPr>
                <w:rFonts w:ascii="Times New Roman" w:hAnsi="Times New Roman" w:cs="Times New Roman"/>
                <w:sz w:val="24"/>
                <w:szCs w:val="24"/>
                <w:lang w:val="ru-RU"/>
              </w:rPr>
            </w:pPr>
          </w:p>
        </w:tc>
        <w:tc>
          <w:tcPr>
            <w:tcW w:w="1995" w:type="dxa"/>
            <w:vMerge/>
          </w:tcPr>
          <w:p w14:paraId="099AF55F" w14:textId="77777777" w:rsidR="0000031D" w:rsidRDefault="0000031D">
            <w:pPr>
              <w:jc w:val="both"/>
              <w:rPr>
                <w:rFonts w:ascii="Times New Roman" w:hAnsi="Times New Roman" w:cs="Times New Roman"/>
                <w:sz w:val="24"/>
                <w:szCs w:val="24"/>
                <w:lang w:val="ru-RU"/>
              </w:rPr>
            </w:pPr>
          </w:p>
        </w:tc>
        <w:tc>
          <w:tcPr>
            <w:tcW w:w="858" w:type="dxa"/>
          </w:tcPr>
          <w:p w14:paraId="18C3F92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581" w:type="dxa"/>
          </w:tcPr>
          <w:p w14:paraId="313A3D7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3563" w:type="dxa"/>
          </w:tcPr>
          <w:p w14:paraId="2255A29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Идрисова Камила Тимуровна, 11</w:t>
            </w:r>
          </w:p>
          <w:p w14:paraId="4A4BBEA5"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Черткова Л.Н.)</w:t>
            </w:r>
          </w:p>
        </w:tc>
      </w:tr>
      <w:tr w:rsidR="0000031D" w:rsidRPr="00FC694F" w14:paraId="571DE2CF" w14:textId="77777777">
        <w:trPr>
          <w:trHeight w:val="1114"/>
        </w:trPr>
        <w:tc>
          <w:tcPr>
            <w:tcW w:w="574" w:type="dxa"/>
            <w:vMerge w:val="restart"/>
          </w:tcPr>
          <w:p w14:paraId="0C3C580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1995" w:type="dxa"/>
            <w:vMerge w:val="restart"/>
          </w:tcPr>
          <w:p w14:paraId="0209F1C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Физика </w:t>
            </w:r>
          </w:p>
        </w:tc>
        <w:tc>
          <w:tcPr>
            <w:tcW w:w="858" w:type="dxa"/>
          </w:tcPr>
          <w:p w14:paraId="528DA5C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1F1DA38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4F165F08"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Бексултанова Курсюн Абдулзагировна, 8 «Б»</w:t>
            </w:r>
          </w:p>
          <w:p w14:paraId="2848A79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Гитикчиев М.А.)</w:t>
            </w:r>
          </w:p>
          <w:p w14:paraId="06517AF0"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2.Жабраилов Дени Эльмадиевич, 8 «А»</w:t>
            </w:r>
          </w:p>
          <w:p w14:paraId="7EE5F611"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Гитикчиев М.А.)</w:t>
            </w:r>
          </w:p>
        </w:tc>
      </w:tr>
      <w:tr w:rsidR="0000031D" w:rsidRPr="00FC694F" w14:paraId="4D329D70" w14:textId="77777777">
        <w:trPr>
          <w:trHeight w:val="410"/>
        </w:trPr>
        <w:tc>
          <w:tcPr>
            <w:tcW w:w="574" w:type="dxa"/>
            <w:vMerge/>
          </w:tcPr>
          <w:p w14:paraId="30930A20" w14:textId="77777777" w:rsidR="0000031D" w:rsidRDefault="0000031D">
            <w:pPr>
              <w:jc w:val="both"/>
              <w:rPr>
                <w:rFonts w:ascii="Times New Roman" w:hAnsi="Times New Roman" w:cs="Times New Roman"/>
                <w:sz w:val="24"/>
                <w:szCs w:val="24"/>
                <w:lang w:val="ru-RU"/>
              </w:rPr>
            </w:pPr>
          </w:p>
        </w:tc>
        <w:tc>
          <w:tcPr>
            <w:tcW w:w="1995" w:type="dxa"/>
            <w:vMerge/>
          </w:tcPr>
          <w:p w14:paraId="13F828D2" w14:textId="77777777" w:rsidR="0000031D" w:rsidRDefault="0000031D">
            <w:pPr>
              <w:jc w:val="both"/>
              <w:rPr>
                <w:rFonts w:ascii="Times New Roman" w:hAnsi="Times New Roman" w:cs="Times New Roman"/>
                <w:sz w:val="24"/>
                <w:szCs w:val="24"/>
                <w:lang w:val="ru-RU"/>
              </w:rPr>
            </w:pPr>
          </w:p>
        </w:tc>
        <w:tc>
          <w:tcPr>
            <w:tcW w:w="858" w:type="dxa"/>
          </w:tcPr>
          <w:p w14:paraId="3242C6C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581" w:type="dxa"/>
          </w:tcPr>
          <w:p w14:paraId="46D1570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680475FE"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Асмалов Осман Шарапович, 9 «А»</w:t>
            </w:r>
          </w:p>
          <w:p w14:paraId="0E2F71EF"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Гитикчиев М.А.)</w:t>
            </w:r>
          </w:p>
        </w:tc>
      </w:tr>
      <w:tr w:rsidR="0000031D" w:rsidRPr="00FC694F" w14:paraId="45F669DE" w14:textId="77777777">
        <w:trPr>
          <w:trHeight w:val="346"/>
        </w:trPr>
        <w:tc>
          <w:tcPr>
            <w:tcW w:w="574" w:type="dxa"/>
            <w:vMerge w:val="restart"/>
          </w:tcPr>
          <w:p w14:paraId="29CEB3B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1995" w:type="dxa"/>
            <w:vMerge w:val="restart"/>
          </w:tcPr>
          <w:p w14:paraId="79D07D9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История </w:t>
            </w:r>
          </w:p>
        </w:tc>
        <w:tc>
          <w:tcPr>
            <w:tcW w:w="858" w:type="dxa"/>
          </w:tcPr>
          <w:p w14:paraId="4E6FFAF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p w14:paraId="38FB337D" w14:textId="77777777" w:rsidR="0000031D" w:rsidRDefault="0000031D">
            <w:pPr>
              <w:jc w:val="both"/>
              <w:rPr>
                <w:rFonts w:ascii="Times New Roman" w:hAnsi="Times New Roman" w:cs="Times New Roman"/>
                <w:sz w:val="24"/>
                <w:szCs w:val="24"/>
              </w:rPr>
            </w:pPr>
          </w:p>
          <w:p w14:paraId="17F31BE1" w14:textId="77777777" w:rsidR="0000031D" w:rsidRDefault="0000031D">
            <w:pPr>
              <w:jc w:val="both"/>
              <w:rPr>
                <w:rFonts w:ascii="Times New Roman" w:hAnsi="Times New Roman" w:cs="Times New Roman"/>
                <w:sz w:val="24"/>
                <w:szCs w:val="24"/>
              </w:rPr>
            </w:pPr>
          </w:p>
        </w:tc>
        <w:tc>
          <w:tcPr>
            <w:tcW w:w="2581" w:type="dxa"/>
          </w:tcPr>
          <w:p w14:paraId="64813591"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4BF0E9AC"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1. Маммаев Сайфуллах Ильясович, 5 «В»</w:t>
            </w:r>
          </w:p>
          <w:p w14:paraId="744137D5"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Каримулаева Э.М.)</w:t>
            </w:r>
          </w:p>
          <w:p w14:paraId="0507EA1B"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2.Фаталиев Абдуррахман Гаджиевич, 5 «В»</w:t>
            </w:r>
          </w:p>
          <w:p w14:paraId="1BACCDE0"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Каримулаева Э.М.)</w:t>
            </w:r>
          </w:p>
          <w:p w14:paraId="4F62C97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3.Абдурахманов Мухаммад Гасанович, 5 «А»</w:t>
            </w:r>
          </w:p>
          <w:p w14:paraId="1BD7B1D3"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Каримулаева Э.М.)</w:t>
            </w:r>
          </w:p>
          <w:p w14:paraId="3CCDAC17"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4.Юсупов Маирбек Магомедович, 5 «Б»</w:t>
            </w:r>
          </w:p>
          <w:p w14:paraId="394FD04A" w14:textId="77777777" w:rsidR="0000031D" w:rsidRDefault="00000000">
            <w:pPr>
              <w:rPr>
                <w:rFonts w:ascii="Times New Roman" w:hAnsi="Times New Roman" w:cs="Times New Roman"/>
                <w:sz w:val="24"/>
                <w:szCs w:val="24"/>
                <w:lang w:val="ru-RU"/>
              </w:rPr>
            </w:pPr>
            <w:r>
              <w:rPr>
                <w:rFonts w:ascii="Times New Roman" w:hAnsi="Times New Roman" w:cs="Times New Roman"/>
                <w:sz w:val="24"/>
                <w:szCs w:val="24"/>
                <w:lang w:val="ru-RU"/>
              </w:rPr>
              <w:t>(наставник: Каримулаева Э.М.)</w:t>
            </w:r>
          </w:p>
        </w:tc>
      </w:tr>
      <w:tr w:rsidR="0000031D" w14:paraId="38B4CE09" w14:textId="77777777">
        <w:trPr>
          <w:trHeight w:val="659"/>
        </w:trPr>
        <w:tc>
          <w:tcPr>
            <w:tcW w:w="574" w:type="dxa"/>
            <w:vMerge/>
          </w:tcPr>
          <w:p w14:paraId="19485253" w14:textId="77777777" w:rsidR="0000031D" w:rsidRDefault="0000031D">
            <w:pPr>
              <w:jc w:val="both"/>
              <w:rPr>
                <w:rFonts w:ascii="Times New Roman" w:hAnsi="Times New Roman" w:cs="Times New Roman"/>
                <w:sz w:val="24"/>
                <w:szCs w:val="24"/>
                <w:lang w:val="ru-RU"/>
              </w:rPr>
            </w:pPr>
          </w:p>
        </w:tc>
        <w:tc>
          <w:tcPr>
            <w:tcW w:w="1995" w:type="dxa"/>
            <w:vMerge/>
          </w:tcPr>
          <w:p w14:paraId="068B0A7B" w14:textId="77777777" w:rsidR="0000031D" w:rsidRDefault="0000031D">
            <w:pPr>
              <w:jc w:val="both"/>
              <w:rPr>
                <w:rFonts w:ascii="Times New Roman" w:hAnsi="Times New Roman" w:cs="Times New Roman"/>
                <w:sz w:val="24"/>
                <w:szCs w:val="24"/>
                <w:lang w:val="ru-RU"/>
              </w:rPr>
            </w:pPr>
          </w:p>
        </w:tc>
        <w:tc>
          <w:tcPr>
            <w:tcW w:w="858" w:type="dxa"/>
          </w:tcPr>
          <w:p w14:paraId="1F1DB95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581" w:type="dxa"/>
          </w:tcPr>
          <w:p w14:paraId="525D3D30"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5E0145CF" w14:textId="77777777" w:rsidR="0000031D" w:rsidRDefault="00000000">
            <w:pPr>
              <w:pStyle w:val="ae"/>
              <w:numPr>
                <w:ilvl w:val="0"/>
                <w:numId w:val="39"/>
              </w:numPr>
              <w:spacing w:after="0" w:line="240" w:lineRule="auto"/>
              <w:ind w:left="229" w:hanging="229"/>
              <w:rPr>
                <w:rFonts w:ascii="Times New Roman" w:hAnsi="Times New Roman" w:cs="Times New Roman"/>
                <w:sz w:val="24"/>
                <w:szCs w:val="24"/>
              </w:rPr>
            </w:pPr>
            <w:r>
              <w:rPr>
                <w:rFonts w:ascii="Times New Roman" w:hAnsi="Times New Roman" w:cs="Times New Roman"/>
                <w:sz w:val="24"/>
                <w:szCs w:val="24"/>
              </w:rPr>
              <w:t>Саидов Бувайсар Магомедхабибович, 6 «Б»</w:t>
            </w:r>
          </w:p>
          <w:p w14:paraId="71DFFB33"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Магомедова К.Н.)</w:t>
            </w:r>
          </w:p>
        </w:tc>
      </w:tr>
      <w:tr w:rsidR="0000031D" w14:paraId="5109AABE" w14:textId="77777777">
        <w:trPr>
          <w:trHeight w:val="369"/>
        </w:trPr>
        <w:tc>
          <w:tcPr>
            <w:tcW w:w="574" w:type="dxa"/>
            <w:vMerge/>
          </w:tcPr>
          <w:p w14:paraId="0B510883" w14:textId="77777777" w:rsidR="0000031D" w:rsidRDefault="0000031D">
            <w:pPr>
              <w:jc w:val="both"/>
              <w:rPr>
                <w:rFonts w:ascii="Times New Roman" w:hAnsi="Times New Roman" w:cs="Times New Roman"/>
                <w:sz w:val="24"/>
                <w:szCs w:val="24"/>
              </w:rPr>
            </w:pPr>
          </w:p>
        </w:tc>
        <w:tc>
          <w:tcPr>
            <w:tcW w:w="1995" w:type="dxa"/>
            <w:vMerge/>
          </w:tcPr>
          <w:p w14:paraId="3EC049E1" w14:textId="77777777" w:rsidR="0000031D" w:rsidRDefault="0000031D">
            <w:pPr>
              <w:jc w:val="both"/>
              <w:rPr>
                <w:rFonts w:ascii="Times New Roman" w:hAnsi="Times New Roman" w:cs="Times New Roman"/>
                <w:sz w:val="24"/>
                <w:szCs w:val="24"/>
              </w:rPr>
            </w:pPr>
          </w:p>
        </w:tc>
        <w:tc>
          <w:tcPr>
            <w:tcW w:w="858" w:type="dxa"/>
          </w:tcPr>
          <w:p w14:paraId="71DF10B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581" w:type="dxa"/>
          </w:tcPr>
          <w:p w14:paraId="1591C787"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14A0479C" w14:textId="77777777" w:rsidR="0000031D" w:rsidRDefault="00000000">
            <w:pPr>
              <w:pStyle w:val="ae"/>
              <w:numPr>
                <w:ilvl w:val="0"/>
                <w:numId w:val="40"/>
              </w:numPr>
              <w:spacing w:after="0" w:line="240" w:lineRule="auto"/>
              <w:ind w:left="229" w:hanging="229"/>
              <w:rPr>
                <w:rFonts w:ascii="Times New Roman" w:hAnsi="Times New Roman" w:cs="Times New Roman"/>
                <w:sz w:val="24"/>
                <w:szCs w:val="24"/>
              </w:rPr>
            </w:pPr>
            <w:r>
              <w:rPr>
                <w:rFonts w:ascii="Times New Roman" w:hAnsi="Times New Roman" w:cs="Times New Roman"/>
                <w:sz w:val="24"/>
                <w:szCs w:val="24"/>
              </w:rPr>
              <w:t>Мамаева Зайнаб Эльдаровна, 7 «А»</w:t>
            </w:r>
          </w:p>
          <w:p w14:paraId="63E7DCAC"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Магомедова К.Н.)</w:t>
            </w:r>
          </w:p>
        </w:tc>
      </w:tr>
      <w:tr w:rsidR="0000031D" w14:paraId="7803635C" w14:textId="77777777">
        <w:trPr>
          <w:trHeight w:val="500"/>
        </w:trPr>
        <w:tc>
          <w:tcPr>
            <w:tcW w:w="574" w:type="dxa"/>
            <w:vMerge/>
          </w:tcPr>
          <w:p w14:paraId="7AE82951" w14:textId="77777777" w:rsidR="0000031D" w:rsidRDefault="0000031D">
            <w:pPr>
              <w:jc w:val="both"/>
              <w:rPr>
                <w:rFonts w:ascii="Times New Roman" w:hAnsi="Times New Roman" w:cs="Times New Roman"/>
                <w:sz w:val="24"/>
                <w:szCs w:val="24"/>
              </w:rPr>
            </w:pPr>
          </w:p>
        </w:tc>
        <w:tc>
          <w:tcPr>
            <w:tcW w:w="1995" w:type="dxa"/>
            <w:vMerge/>
          </w:tcPr>
          <w:p w14:paraId="3785F0A7" w14:textId="77777777" w:rsidR="0000031D" w:rsidRDefault="0000031D">
            <w:pPr>
              <w:jc w:val="both"/>
              <w:rPr>
                <w:rFonts w:ascii="Times New Roman" w:hAnsi="Times New Roman" w:cs="Times New Roman"/>
                <w:sz w:val="24"/>
                <w:szCs w:val="24"/>
              </w:rPr>
            </w:pPr>
          </w:p>
        </w:tc>
        <w:tc>
          <w:tcPr>
            <w:tcW w:w="858" w:type="dxa"/>
          </w:tcPr>
          <w:p w14:paraId="286E039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1F8DB325"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1A1E57C1" w14:textId="77777777" w:rsidR="0000031D" w:rsidRDefault="00000000">
            <w:pPr>
              <w:pStyle w:val="ae"/>
              <w:numPr>
                <w:ilvl w:val="0"/>
                <w:numId w:val="41"/>
              </w:numPr>
              <w:spacing w:after="0" w:line="240" w:lineRule="auto"/>
              <w:ind w:left="229" w:hanging="229"/>
              <w:rPr>
                <w:rFonts w:ascii="Times New Roman" w:hAnsi="Times New Roman" w:cs="Times New Roman"/>
                <w:sz w:val="24"/>
                <w:szCs w:val="24"/>
              </w:rPr>
            </w:pPr>
            <w:r>
              <w:rPr>
                <w:rFonts w:ascii="Times New Roman" w:hAnsi="Times New Roman" w:cs="Times New Roman"/>
                <w:sz w:val="24"/>
                <w:szCs w:val="24"/>
              </w:rPr>
              <w:t>Магомедов Тимур Мансурович, 8 «Б»</w:t>
            </w:r>
          </w:p>
          <w:p w14:paraId="19193B44"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Магомедова К.Н.)</w:t>
            </w:r>
          </w:p>
        </w:tc>
      </w:tr>
      <w:tr w:rsidR="0000031D" w14:paraId="13E79F63" w14:textId="77777777">
        <w:trPr>
          <w:trHeight w:val="320"/>
        </w:trPr>
        <w:tc>
          <w:tcPr>
            <w:tcW w:w="574" w:type="dxa"/>
            <w:vMerge/>
          </w:tcPr>
          <w:p w14:paraId="3507C173" w14:textId="77777777" w:rsidR="0000031D" w:rsidRDefault="0000031D">
            <w:pPr>
              <w:jc w:val="both"/>
              <w:rPr>
                <w:rFonts w:ascii="Times New Roman" w:hAnsi="Times New Roman" w:cs="Times New Roman"/>
                <w:sz w:val="24"/>
                <w:szCs w:val="24"/>
              </w:rPr>
            </w:pPr>
          </w:p>
        </w:tc>
        <w:tc>
          <w:tcPr>
            <w:tcW w:w="1995" w:type="dxa"/>
            <w:vMerge/>
          </w:tcPr>
          <w:p w14:paraId="05952A87" w14:textId="77777777" w:rsidR="0000031D" w:rsidRDefault="0000031D">
            <w:pPr>
              <w:jc w:val="both"/>
              <w:rPr>
                <w:rFonts w:ascii="Times New Roman" w:hAnsi="Times New Roman" w:cs="Times New Roman"/>
                <w:sz w:val="24"/>
                <w:szCs w:val="24"/>
              </w:rPr>
            </w:pPr>
          </w:p>
        </w:tc>
        <w:tc>
          <w:tcPr>
            <w:tcW w:w="858" w:type="dxa"/>
          </w:tcPr>
          <w:p w14:paraId="468D370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581" w:type="dxa"/>
          </w:tcPr>
          <w:p w14:paraId="328544B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3DAAD2CA"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1. Насрулаев Насрула Магомедович, 9 «Б»</w:t>
            </w:r>
          </w:p>
          <w:p w14:paraId="5D6557D6"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Магомедова К.Н.)</w:t>
            </w:r>
          </w:p>
        </w:tc>
      </w:tr>
      <w:tr w:rsidR="0000031D" w14:paraId="0605AFED" w14:textId="77777777">
        <w:trPr>
          <w:trHeight w:val="414"/>
        </w:trPr>
        <w:tc>
          <w:tcPr>
            <w:tcW w:w="574" w:type="dxa"/>
            <w:vMerge w:val="restart"/>
          </w:tcPr>
          <w:p w14:paraId="37DA48F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1995" w:type="dxa"/>
            <w:vMerge w:val="restart"/>
          </w:tcPr>
          <w:p w14:paraId="4C2F22A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Биология</w:t>
            </w:r>
          </w:p>
        </w:tc>
        <w:tc>
          <w:tcPr>
            <w:tcW w:w="858" w:type="dxa"/>
          </w:tcPr>
          <w:p w14:paraId="4751F7A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2581" w:type="dxa"/>
          </w:tcPr>
          <w:p w14:paraId="2E9598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3C077AFA"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1. Мусакаев Ильяс Шамильевич</w:t>
            </w:r>
          </w:p>
        </w:tc>
      </w:tr>
      <w:tr w:rsidR="0000031D" w14:paraId="17DDA972" w14:textId="77777777">
        <w:trPr>
          <w:trHeight w:val="847"/>
        </w:trPr>
        <w:tc>
          <w:tcPr>
            <w:tcW w:w="574" w:type="dxa"/>
            <w:vMerge/>
          </w:tcPr>
          <w:p w14:paraId="233AC82E" w14:textId="77777777" w:rsidR="0000031D" w:rsidRDefault="0000031D">
            <w:pPr>
              <w:jc w:val="both"/>
              <w:rPr>
                <w:rFonts w:ascii="Times New Roman" w:hAnsi="Times New Roman" w:cs="Times New Roman"/>
                <w:sz w:val="24"/>
                <w:szCs w:val="24"/>
              </w:rPr>
            </w:pPr>
          </w:p>
        </w:tc>
        <w:tc>
          <w:tcPr>
            <w:tcW w:w="1995" w:type="dxa"/>
            <w:vMerge/>
          </w:tcPr>
          <w:p w14:paraId="211E3F37" w14:textId="77777777" w:rsidR="0000031D" w:rsidRDefault="0000031D">
            <w:pPr>
              <w:jc w:val="both"/>
              <w:rPr>
                <w:rFonts w:ascii="Times New Roman" w:hAnsi="Times New Roman" w:cs="Times New Roman"/>
                <w:sz w:val="24"/>
                <w:szCs w:val="24"/>
              </w:rPr>
            </w:pPr>
          </w:p>
        </w:tc>
        <w:tc>
          <w:tcPr>
            <w:tcW w:w="858" w:type="dxa"/>
          </w:tcPr>
          <w:p w14:paraId="206BE4C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581" w:type="dxa"/>
          </w:tcPr>
          <w:p w14:paraId="663501F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1.Махмудов Шамиль Султанмурадович, 7 «А»</w:t>
            </w:r>
          </w:p>
          <w:p w14:paraId="1A99E9E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(наставник: Абасова М.М.)</w:t>
            </w:r>
          </w:p>
        </w:tc>
        <w:tc>
          <w:tcPr>
            <w:tcW w:w="3563" w:type="dxa"/>
          </w:tcPr>
          <w:p w14:paraId="1DAF1617"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1.Штанчаев Ислам Арсланович, 7 «А»</w:t>
            </w:r>
          </w:p>
          <w:p w14:paraId="60EF3BA8"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Абасова М.М.)</w:t>
            </w:r>
          </w:p>
          <w:p w14:paraId="54D08AED"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2.Штанчаев Ахмад Арсенович, 7 «А»</w:t>
            </w:r>
          </w:p>
          <w:p w14:paraId="5F6E7957"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Абасова М.М.)</w:t>
            </w:r>
          </w:p>
          <w:p w14:paraId="2C31F73E"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3.Мамаева Зайнаб Эльдаровна, 7 «Б»</w:t>
            </w:r>
          </w:p>
          <w:p w14:paraId="13E6C9F0"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(наставник: Абасова М.М.)</w:t>
            </w:r>
          </w:p>
        </w:tc>
      </w:tr>
      <w:tr w:rsidR="0000031D" w14:paraId="713FFBBB" w14:textId="77777777">
        <w:tc>
          <w:tcPr>
            <w:tcW w:w="574" w:type="dxa"/>
          </w:tcPr>
          <w:p w14:paraId="2DBA492A" w14:textId="77777777" w:rsidR="0000031D" w:rsidRDefault="0000031D">
            <w:pPr>
              <w:jc w:val="both"/>
              <w:rPr>
                <w:rFonts w:ascii="Times New Roman" w:hAnsi="Times New Roman" w:cs="Times New Roman"/>
                <w:sz w:val="24"/>
                <w:szCs w:val="24"/>
              </w:rPr>
            </w:pPr>
          </w:p>
        </w:tc>
        <w:tc>
          <w:tcPr>
            <w:tcW w:w="1995" w:type="dxa"/>
          </w:tcPr>
          <w:p w14:paraId="5E95A66C" w14:textId="77777777" w:rsidR="0000031D" w:rsidRDefault="0000031D">
            <w:pPr>
              <w:jc w:val="both"/>
              <w:rPr>
                <w:rFonts w:ascii="Times New Roman" w:hAnsi="Times New Roman" w:cs="Times New Roman"/>
                <w:sz w:val="24"/>
                <w:szCs w:val="24"/>
              </w:rPr>
            </w:pPr>
          </w:p>
        </w:tc>
        <w:tc>
          <w:tcPr>
            <w:tcW w:w="858" w:type="dxa"/>
          </w:tcPr>
          <w:p w14:paraId="2E1E791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62184AD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563" w:type="dxa"/>
          </w:tcPr>
          <w:p w14:paraId="58FCBC27" w14:textId="77777777" w:rsidR="0000031D" w:rsidRDefault="00000000">
            <w:pPr>
              <w:tabs>
                <w:tab w:val="left" w:pos="229"/>
                <w:tab w:val="left" w:pos="1072"/>
              </w:tabs>
              <w:rPr>
                <w:rFonts w:ascii="Times New Roman" w:hAnsi="Times New Roman" w:cs="Times New Roman"/>
                <w:sz w:val="24"/>
                <w:szCs w:val="24"/>
              </w:rPr>
            </w:pPr>
            <w:r>
              <w:rPr>
                <w:rFonts w:ascii="Times New Roman" w:hAnsi="Times New Roman" w:cs="Times New Roman"/>
                <w:sz w:val="24"/>
                <w:szCs w:val="24"/>
              </w:rPr>
              <w:t>1. Магомедов Магомед Мурадович  , 8 «А»</w:t>
            </w:r>
          </w:p>
          <w:p w14:paraId="72CB0306" w14:textId="77777777" w:rsidR="0000031D" w:rsidRDefault="00000000">
            <w:pPr>
              <w:tabs>
                <w:tab w:val="left" w:pos="229"/>
                <w:tab w:val="left" w:pos="1072"/>
              </w:tabs>
              <w:rPr>
                <w:rFonts w:ascii="Times New Roman" w:hAnsi="Times New Roman" w:cs="Times New Roman"/>
                <w:sz w:val="24"/>
                <w:szCs w:val="24"/>
              </w:rPr>
            </w:pPr>
            <w:r>
              <w:rPr>
                <w:rFonts w:ascii="Times New Roman" w:hAnsi="Times New Roman" w:cs="Times New Roman"/>
                <w:sz w:val="24"/>
                <w:szCs w:val="24"/>
              </w:rPr>
              <w:t>(наставник: Абасова М.М.)</w:t>
            </w:r>
          </w:p>
        </w:tc>
      </w:tr>
      <w:tr w:rsidR="0000031D" w14:paraId="484E7C95" w14:textId="77777777">
        <w:tc>
          <w:tcPr>
            <w:tcW w:w="574" w:type="dxa"/>
          </w:tcPr>
          <w:p w14:paraId="3EA92D32" w14:textId="77777777" w:rsidR="0000031D" w:rsidRDefault="0000031D">
            <w:pPr>
              <w:jc w:val="both"/>
              <w:rPr>
                <w:rFonts w:ascii="Times New Roman" w:hAnsi="Times New Roman" w:cs="Times New Roman"/>
                <w:sz w:val="24"/>
                <w:szCs w:val="24"/>
              </w:rPr>
            </w:pPr>
          </w:p>
        </w:tc>
        <w:tc>
          <w:tcPr>
            <w:tcW w:w="1995" w:type="dxa"/>
          </w:tcPr>
          <w:p w14:paraId="7B379F2B" w14:textId="77777777" w:rsidR="0000031D" w:rsidRDefault="0000031D">
            <w:pPr>
              <w:jc w:val="both"/>
              <w:rPr>
                <w:rFonts w:ascii="Times New Roman" w:hAnsi="Times New Roman" w:cs="Times New Roman"/>
                <w:sz w:val="24"/>
                <w:szCs w:val="24"/>
              </w:rPr>
            </w:pPr>
          </w:p>
        </w:tc>
        <w:tc>
          <w:tcPr>
            <w:tcW w:w="858" w:type="dxa"/>
          </w:tcPr>
          <w:p w14:paraId="1FE223D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581" w:type="dxa"/>
          </w:tcPr>
          <w:p w14:paraId="4184D1AE" w14:textId="77777777" w:rsidR="0000031D" w:rsidRDefault="00000000">
            <w:pPr>
              <w:pStyle w:val="ae"/>
              <w:numPr>
                <w:ilvl w:val="0"/>
                <w:numId w:val="42"/>
              </w:numPr>
              <w:spacing w:after="0" w:line="240" w:lineRule="auto"/>
              <w:ind w:left="259" w:hanging="259"/>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 10</w:t>
            </w:r>
          </w:p>
          <w:p w14:paraId="1F6CE85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(наставник: Абасова М.М.)</w:t>
            </w:r>
          </w:p>
        </w:tc>
        <w:tc>
          <w:tcPr>
            <w:tcW w:w="3563" w:type="dxa"/>
          </w:tcPr>
          <w:p w14:paraId="301AFDB2" w14:textId="77777777" w:rsidR="0000031D" w:rsidRDefault="00000000">
            <w:pPr>
              <w:pStyle w:val="ae"/>
              <w:numPr>
                <w:ilvl w:val="0"/>
                <w:numId w:val="43"/>
              </w:numPr>
              <w:tabs>
                <w:tab w:val="left" w:pos="229"/>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Мамаева Яха Эльдаровна, 10</w:t>
            </w:r>
          </w:p>
          <w:p w14:paraId="16835B33" w14:textId="77777777" w:rsidR="0000031D" w:rsidRDefault="00000000">
            <w:pPr>
              <w:pStyle w:val="ae"/>
              <w:tabs>
                <w:tab w:val="left" w:pos="229"/>
              </w:tabs>
              <w:ind w:left="0"/>
              <w:rPr>
                <w:rFonts w:ascii="Times New Roman" w:hAnsi="Times New Roman" w:cs="Times New Roman"/>
                <w:sz w:val="24"/>
                <w:szCs w:val="24"/>
              </w:rPr>
            </w:pPr>
            <w:r>
              <w:rPr>
                <w:rFonts w:ascii="Times New Roman" w:hAnsi="Times New Roman" w:cs="Times New Roman"/>
                <w:sz w:val="24"/>
                <w:szCs w:val="24"/>
              </w:rPr>
              <w:t>(наставник: Абасова М.М.)</w:t>
            </w:r>
          </w:p>
        </w:tc>
      </w:tr>
      <w:tr w:rsidR="0000031D" w14:paraId="360913D4" w14:textId="77777777">
        <w:tc>
          <w:tcPr>
            <w:tcW w:w="574" w:type="dxa"/>
          </w:tcPr>
          <w:p w14:paraId="060E3DC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1995" w:type="dxa"/>
          </w:tcPr>
          <w:p w14:paraId="6B654A2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География</w:t>
            </w:r>
          </w:p>
        </w:tc>
        <w:tc>
          <w:tcPr>
            <w:tcW w:w="858" w:type="dxa"/>
          </w:tcPr>
          <w:p w14:paraId="27DB410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581" w:type="dxa"/>
          </w:tcPr>
          <w:p w14:paraId="215A17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3563" w:type="dxa"/>
          </w:tcPr>
          <w:p w14:paraId="184F51FD"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w:t>
            </w:r>
          </w:p>
        </w:tc>
      </w:tr>
      <w:tr w:rsidR="0000031D" w14:paraId="28CB0F60" w14:textId="77777777">
        <w:tc>
          <w:tcPr>
            <w:tcW w:w="574" w:type="dxa"/>
          </w:tcPr>
          <w:p w14:paraId="154A795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1995" w:type="dxa"/>
          </w:tcPr>
          <w:p w14:paraId="651DE9D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858" w:type="dxa"/>
          </w:tcPr>
          <w:p w14:paraId="47A0411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581" w:type="dxa"/>
          </w:tcPr>
          <w:p w14:paraId="69ED9F0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3563" w:type="dxa"/>
          </w:tcPr>
          <w:p w14:paraId="5BFA34DE"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w:t>
            </w:r>
          </w:p>
        </w:tc>
      </w:tr>
      <w:tr w:rsidR="0000031D" w14:paraId="0885257C" w14:textId="77777777">
        <w:tc>
          <w:tcPr>
            <w:tcW w:w="574" w:type="dxa"/>
          </w:tcPr>
          <w:p w14:paraId="1119B0D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1995" w:type="dxa"/>
          </w:tcPr>
          <w:p w14:paraId="21A1EF3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Химия</w:t>
            </w:r>
          </w:p>
        </w:tc>
        <w:tc>
          <w:tcPr>
            <w:tcW w:w="858" w:type="dxa"/>
          </w:tcPr>
          <w:p w14:paraId="5C62D2E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581" w:type="dxa"/>
          </w:tcPr>
          <w:p w14:paraId="5642553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3563" w:type="dxa"/>
          </w:tcPr>
          <w:p w14:paraId="49CC02A3"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1. Бугдаева Малика Бугдаевна, 8 «Б»</w:t>
            </w:r>
          </w:p>
          <w:p w14:paraId="328DF105"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lastRenderedPageBreak/>
              <w:t>(наставник: Алиева И.А.)</w:t>
            </w:r>
          </w:p>
          <w:p w14:paraId="0A642370" w14:textId="77777777" w:rsidR="0000031D" w:rsidRDefault="00000000">
            <w:pPr>
              <w:tabs>
                <w:tab w:val="left" w:pos="229"/>
              </w:tabs>
              <w:rPr>
                <w:rFonts w:ascii="Times New Roman" w:hAnsi="Times New Roman" w:cs="Times New Roman"/>
                <w:sz w:val="24"/>
                <w:szCs w:val="24"/>
              </w:rPr>
            </w:pPr>
            <w:r>
              <w:rPr>
                <w:rFonts w:ascii="Times New Roman" w:hAnsi="Times New Roman" w:cs="Times New Roman"/>
                <w:sz w:val="24"/>
                <w:szCs w:val="24"/>
              </w:rPr>
              <w:t>2.Далгатова Хадиджа Абдусаламовна, 8 «Б»</w:t>
            </w:r>
          </w:p>
          <w:p w14:paraId="3EB03244" w14:textId="77777777" w:rsidR="0000031D" w:rsidRDefault="00000000">
            <w:pPr>
              <w:tabs>
                <w:tab w:val="left" w:pos="229"/>
              </w:tabs>
              <w:rPr>
                <w:rFonts w:ascii="Times New Roman" w:hAnsi="Times New Roman" w:cs="Times New Roman"/>
                <w:sz w:val="24"/>
                <w:szCs w:val="24"/>
              </w:rPr>
            </w:pPr>
            <w:r>
              <w:rPr>
                <w:rFonts w:ascii="Times New Roman" w:hAnsi="Times New Roman" w:cs="Times New Roman"/>
                <w:sz w:val="24"/>
                <w:szCs w:val="24"/>
              </w:rPr>
              <w:t>(наставник: Алиева И.А.)</w:t>
            </w:r>
          </w:p>
        </w:tc>
      </w:tr>
      <w:tr w:rsidR="0000031D" w14:paraId="28723AC7" w14:textId="77777777">
        <w:tc>
          <w:tcPr>
            <w:tcW w:w="574" w:type="dxa"/>
          </w:tcPr>
          <w:p w14:paraId="76FBC42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1995" w:type="dxa"/>
          </w:tcPr>
          <w:p w14:paraId="33A148F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Информатика</w:t>
            </w:r>
          </w:p>
        </w:tc>
        <w:tc>
          <w:tcPr>
            <w:tcW w:w="858" w:type="dxa"/>
          </w:tcPr>
          <w:p w14:paraId="4D79E18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581" w:type="dxa"/>
          </w:tcPr>
          <w:p w14:paraId="57CF080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3563" w:type="dxa"/>
          </w:tcPr>
          <w:p w14:paraId="3C73257F" w14:textId="77777777" w:rsidR="0000031D" w:rsidRDefault="00000000">
            <w:pPr>
              <w:rPr>
                <w:rFonts w:ascii="Times New Roman" w:hAnsi="Times New Roman" w:cs="Times New Roman"/>
                <w:sz w:val="24"/>
                <w:szCs w:val="24"/>
              </w:rPr>
            </w:pPr>
            <w:r>
              <w:rPr>
                <w:rFonts w:ascii="Times New Roman" w:hAnsi="Times New Roman" w:cs="Times New Roman"/>
                <w:sz w:val="24"/>
                <w:szCs w:val="24"/>
              </w:rPr>
              <w:t>-</w:t>
            </w:r>
          </w:p>
        </w:tc>
      </w:tr>
      <w:tr w:rsidR="0000031D" w14:paraId="0B1BD0C6" w14:textId="77777777">
        <w:tc>
          <w:tcPr>
            <w:tcW w:w="574" w:type="dxa"/>
          </w:tcPr>
          <w:p w14:paraId="41459C44" w14:textId="77777777" w:rsidR="0000031D" w:rsidRDefault="0000031D">
            <w:pPr>
              <w:jc w:val="both"/>
              <w:rPr>
                <w:rFonts w:ascii="Times New Roman" w:hAnsi="Times New Roman" w:cs="Times New Roman"/>
                <w:sz w:val="24"/>
                <w:szCs w:val="24"/>
              </w:rPr>
            </w:pPr>
          </w:p>
        </w:tc>
        <w:tc>
          <w:tcPr>
            <w:tcW w:w="1995" w:type="dxa"/>
          </w:tcPr>
          <w:p w14:paraId="2688AA7B" w14:textId="77777777" w:rsidR="0000031D" w:rsidRDefault="00000000">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ИТОГО</w:t>
            </w:r>
          </w:p>
        </w:tc>
        <w:tc>
          <w:tcPr>
            <w:tcW w:w="858" w:type="dxa"/>
          </w:tcPr>
          <w:p w14:paraId="6400F8FD" w14:textId="77777777" w:rsidR="0000031D" w:rsidRDefault="0000031D">
            <w:pPr>
              <w:jc w:val="both"/>
              <w:rPr>
                <w:rFonts w:ascii="Times New Roman" w:hAnsi="Times New Roman" w:cs="Times New Roman"/>
                <w:b/>
                <w:sz w:val="24"/>
                <w:szCs w:val="24"/>
                <w:highlight w:val="yellow"/>
              </w:rPr>
            </w:pPr>
          </w:p>
        </w:tc>
        <w:tc>
          <w:tcPr>
            <w:tcW w:w="2581" w:type="dxa"/>
          </w:tcPr>
          <w:p w14:paraId="145CE69E" w14:textId="77777777" w:rsidR="0000031D" w:rsidRDefault="00000000">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7</w:t>
            </w:r>
          </w:p>
        </w:tc>
        <w:tc>
          <w:tcPr>
            <w:tcW w:w="3563" w:type="dxa"/>
          </w:tcPr>
          <w:p w14:paraId="4B07F3AB" w14:textId="77777777" w:rsidR="0000031D" w:rsidRDefault="00000000">
            <w:pPr>
              <w:rPr>
                <w:rFonts w:ascii="Times New Roman" w:hAnsi="Times New Roman" w:cs="Times New Roman"/>
                <w:b/>
                <w:sz w:val="24"/>
                <w:szCs w:val="24"/>
                <w:highlight w:val="yellow"/>
              </w:rPr>
            </w:pPr>
            <w:r>
              <w:rPr>
                <w:rFonts w:ascii="Times New Roman" w:hAnsi="Times New Roman" w:cs="Times New Roman"/>
                <w:b/>
                <w:sz w:val="24"/>
                <w:szCs w:val="24"/>
                <w:highlight w:val="yellow"/>
              </w:rPr>
              <w:t>57</w:t>
            </w:r>
          </w:p>
        </w:tc>
      </w:tr>
    </w:tbl>
    <w:p w14:paraId="4524F3C0" w14:textId="77777777" w:rsidR="0000031D" w:rsidRDefault="0000031D">
      <w:pPr>
        <w:pStyle w:val="ae"/>
        <w:jc w:val="both"/>
        <w:rPr>
          <w:rFonts w:ascii="Times New Roman" w:hAnsi="Times New Roman" w:cs="Times New Roman"/>
          <w:sz w:val="24"/>
          <w:szCs w:val="24"/>
        </w:rPr>
      </w:pPr>
    </w:p>
    <w:p w14:paraId="35A7F2F4"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sz w:val="24"/>
          <w:szCs w:val="24"/>
        </w:rPr>
        <w:t>В ноябре-декабре 2024 г. учащиеся 7-11 классов приняли участие в муниципальном этапе ВсОШ по 7 предметным направлениям: литература, русский язык, обществознание, английский язык, биология, химия,  информатика.</w:t>
      </w:r>
    </w:p>
    <w:p w14:paraId="07204B31"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Список победителей и призеров муниципального этапа ВсОШ</w:t>
      </w:r>
    </w:p>
    <w:tbl>
      <w:tblPr>
        <w:tblStyle w:val="ac"/>
        <w:tblW w:w="0" w:type="auto"/>
        <w:tblLayout w:type="fixed"/>
        <w:tblLook w:val="04A0" w:firstRow="1" w:lastRow="0" w:firstColumn="1" w:lastColumn="0" w:noHBand="0" w:noVBand="1"/>
      </w:tblPr>
      <w:tblGrid>
        <w:gridCol w:w="534"/>
        <w:gridCol w:w="1984"/>
        <w:gridCol w:w="851"/>
        <w:gridCol w:w="2268"/>
        <w:gridCol w:w="2268"/>
        <w:gridCol w:w="1666"/>
      </w:tblGrid>
      <w:tr w:rsidR="0000031D" w14:paraId="05322567" w14:textId="77777777">
        <w:tc>
          <w:tcPr>
            <w:tcW w:w="534" w:type="dxa"/>
          </w:tcPr>
          <w:p w14:paraId="7CF15463"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w:t>
            </w:r>
          </w:p>
        </w:tc>
        <w:tc>
          <w:tcPr>
            <w:tcW w:w="1984" w:type="dxa"/>
          </w:tcPr>
          <w:p w14:paraId="513F6601"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Предмет</w:t>
            </w:r>
          </w:p>
        </w:tc>
        <w:tc>
          <w:tcPr>
            <w:tcW w:w="851" w:type="dxa"/>
          </w:tcPr>
          <w:p w14:paraId="083920F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Класс</w:t>
            </w:r>
          </w:p>
        </w:tc>
        <w:tc>
          <w:tcPr>
            <w:tcW w:w="2268" w:type="dxa"/>
          </w:tcPr>
          <w:p w14:paraId="12B1523C"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Победители</w:t>
            </w:r>
          </w:p>
        </w:tc>
        <w:tc>
          <w:tcPr>
            <w:tcW w:w="2268" w:type="dxa"/>
          </w:tcPr>
          <w:p w14:paraId="37AC805E"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Призеры</w:t>
            </w:r>
          </w:p>
        </w:tc>
        <w:tc>
          <w:tcPr>
            <w:tcW w:w="1666" w:type="dxa"/>
          </w:tcPr>
          <w:p w14:paraId="6FC5754E"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Участники</w:t>
            </w:r>
          </w:p>
        </w:tc>
      </w:tr>
      <w:tr w:rsidR="0000031D" w:rsidRPr="00F36BA0" w14:paraId="29B67776" w14:textId="77777777">
        <w:trPr>
          <w:trHeight w:val="2230"/>
        </w:trPr>
        <w:tc>
          <w:tcPr>
            <w:tcW w:w="534" w:type="dxa"/>
            <w:vMerge w:val="restart"/>
          </w:tcPr>
          <w:p w14:paraId="6FD1A1D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1984" w:type="dxa"/>
            <w:vMerge w:val="restart"/>
          </w:tcPr>
          <w:p w14:paraId="583A31C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851" w:type="dxa"/>
          </w:tcPr>
          <w:p w14:paraId="4B95AC5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48014C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74EBAA4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Махмудова Макка Султанмурадовна</w:t>
            </w:r>
          </w:p>
        </w:tc>
        <w:tc>
          <w:tcPr>
            <w:tcW w:w="1666" w:type="dxa"/>
          </w:tcPr>
          <w:p w14:paraId="0FF0A89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1.Магомедова Хадижат Магомедовна</w:t>
            </w:r>
          </w:p>
          <w:p w14:paraId="1E81265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2.Идрисова Амила Идрисовна</w:t>
            </w:r>
          </w:p>
          <w:p w14:paraId="5BA89DE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3.Зайнулаева Шамсият Юнусовна</w:t>
            </w:r>
          </w:p>
          <w:p w14:paraId="6EBDF5D6"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4. Катаева Аминат Муслиновна</w:t>
            </w:r>
          </w:p>
          <w:p w14:paraId="088D13E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5. Абурикова Месей Абдурахмановна</w:t>
            </w:r>
          </w:p>
          <w:p w14:paraId="2741FDE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6. Мамаева Яха Эльдаровна</w:t>
            </w:r>
          </w:p>
        </w:tc>
      </w:tr>
      <w:tr w:rsidR="0000031D" w14:paraId="584FA705" w14:textId="77777777">
        <w:trPr>
          <w:trHeight w:val="988"/>
        </w:trPr>
        <w:tc>
          <w:tcPr>
            <w:tcW w:w="534" w:type="dxa"/>
            <w:vMerge/>
          </w:tcPr>
          <w:p w14:paraId="5811BCF6" w14:textId="77777777" w:rsidR="0000031D" w:rsidRDefault="0000031D">
            <w:pPr>
              <w:jc w:val="both"/>
              <w:rPr>
                <w:rFonts w:ascii="Times New Roman" w:hAnsi="Times New Roman" w:cs="Times New Roman"/>
                <w:sz w:val="24"/>
                <w:szCs w:val="24"/>
                <w:lang w:val="ru-RU"/>
              </w:rPr>
            </w:pPr>
          </w:p>
        </w:tc>
        <w:tc>
          <w:tcPr>
            <w:tcW w:w="1984" w:type="dxa"/>
            <w:vMerge/>
          </w:tcPr>
          <w:p w14:paraId="3B8B1411" w14:textId="77777777" w:rsidR="0000031D" w:rsidRDefault="0000031D">
            <w:pPr>
              <w:jc w:val="both"/>
              <w:rPr>
                <w:rFonts w:ascii="Times New Roman" w:hAnsi="Times New Roman" w:cs="Times New Roman"/>
                <w:sz w:val="24"/>
                <w:szCs w:val="24"/>
                <w:lang w:val="ru-RU"/>
              </w:rPr>
            </w:pPr>
          </w:p>
        </w:tc>
        <w:tc>
          <w:tcPr>
            <w:tcW w:w="851" w:type="dxa"/>
          </w:tcPr>
          <w:p w14:paraId="618D9CD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268" w:type="dxa"/>
          </w:tcPr>
          <w:p w14:paraId="10C643E4"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2127314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779989F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Катаев Гусейн Муслинович</w:t>
            </w:r>
          </w:p>
        </w:tc>
      </w:tr>
      <w:tr w:rsidR="0000031D" w14:paraId="0EBE5EB5" w14:textId="77777777">
        <w:trPr>
          <w:trHeight w:val="393"/>
        </w:trPr>
        <w:tc>
          <w:tcPr>
            <w:tcW w:w="534" w:type="dxa"/>
            <w:vMerge w:val="restart"/>
          </w:tcPr>
          <w:p w14:paraId="02C74B4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1984" w:type="dxa"/>
            <w:vMerge w:val="restart"/>
          </w:tcPr>
          <w:p w14:paraId="329EA75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Русский язык</w:t>
            </w:r>
          </w:p>
        </w:tc>
        <w:tc>
          <w:tcPr>
            <w:tcW w:w="851" w:type="dxa"/>
          </w:tcPr>
          <w:p w14:paraId="0B85E32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2A687BB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055F74A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3A09E0B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Мамаева Зайнаб Эльдаровна</w:t>
            </w:r>
          </w:p>
          <w:p w14:paraId="27FF787F" w14:textId="77777777" w:rsidR="0000031D" w:rsidRDefault="0000031D">
            <w:pPr>
              <w:jc w:val="both"/>
              <w:rPr>
                <w:rFonts w:ascii="Times New Roman" w:hAnsi="Times New Roman" w:cs="Times New Roman"/>
                <w:sz w:val="24"/>
                <w:szCs w:val="24"/>
              </w:rPr>
            </w:pPr>
          </w:p>
        </w:tc>
      </w:tr>
      <w:tr w:rsidR="0000031D" w14:paraId="77DFFC84" w14:textId="77777777">
        <w:trPr>
          <w:trHeight w:val="264"/>
        </w:trPr>
        <w:tc>
          <w:tcPr>
            <w:tcW w:w="534" w:type="dxa"/>
            <w:vMerge/>
          </w:tcPr>
          <w:p w14:paraId="3843EC91" w14:textId="77777777" w:rsidR="0000031D" w:rsidRDefault="0000031D">
            <w:pPr>
              <w:jc w:val="both"/>
              <w:rPr>
                <w:rFonts w:ascii="Times New Roman" w:hAnsi="Times New Roman" w:cs="Times New Roman"/>
                <w:sz w:val="24"/>
                <w:szCs w:val="24"/>
              </w:rPr>
            </w:pPr>
          </w:p>
        </w:tc>
        <w:tc>
          <w:tcPr>
            <w:tcW w:w="1984" w:type="dxa"/>
            <w:vMerge/>
          </w:tcPr>
          <w:p w14:paraId="20D753F7" w14:textId="77777777" w:rsidR="0000031D" w:rsidRDefault="0000031D">
            <w:pPr>
              <w:jc w:val="both"/>
              <w:rPr>
                <w:rFonts w:ascii="Times New Roman" w:hAnsi="Times New Roman" w:cs="Times New Roman"/>
                <w:sz w:val="24"/>
                <w:szCs w:val="24"/>
              </w:rPr>
            </w:pPr>
          </w:p>
        </w:tc>
        <w:tc>
          <w:tcPr>
            <w:tcW w:w="851" w:type="dxa"/>
          </w:tcPr>
          <w:p w14:paraId="7FBCE3A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0C773F7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55CB579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Абурикова Месей</w:t>
            </w:r>
          </w:p>
          <w:p w14:paraId="74EBB94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Абдурахмановна</w:t>
            </w:r>
          </w:p>
        </w:tc>
        <w:tc>
          <w:tcPr>
            <w:tcW w:w="1666" w:type="dxa"/>
          </w:tcPr>
          <w:p w14:paraId="1230DEC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r>
      <w:tr w:rsidR="0000031D" w14:paraId="5DD87355" w14:textId="77777777">
        <w:trPr>
          <w:trHeight w:val="430"/>
        </w:trPr>
        <w:tc>
          <w:tcPr>
            <w:tcW w:w="534" w:type="dxa"/>
          </w:tcPr>
          <w:p w14:paraId="66E74DE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1984" w:type="dxa"/>
          </w:tcPr>
          <w:p w14:paraId="52A5BEF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Астрономия</w:t>
            </w:r>
          </w:p>
        </w:tc>
        <w:tc>
          <w:tcPr>
            <w:tcW w:w="851" w:type="dxa"/>
          </w:tcPr>
          <w:p w14:paraId="3B9AD35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268" w:type="dxa"/>
          </w:tcPr>
          <w:p w14:paraId="3DAB1F8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68E647B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655A8CC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r>
      <w:tr w:rsidR="0000031D" w14:paraId="7C167559" w14:textId="77777777">
        <w:trPr>
          <w:trHeight w:val="950"/>
        </w:trPr>
        <w:tc>
          <w:tcPr>
            <w:tcW w:w="534" w:type="dxa"/>
            <w:vMerge w:val="restart"/>
          </w:tcPr>
          <w:p w14:paraId="53CD5C1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1984" w:type="dxa"/>
            <w:vMerge w:val="restart"/>
          </w:tcPr>
          <w:p w14:paraId="0851F05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Обществознание</w:t>
            </w:r>
          </w:p>
        </w:tc>
        <w:tc>
          <w:tcPr>
            <w:tcW w:w="851" w:type="dxa"/>
          </w:tcPr>
          <w:p w14:paraId="4A7EE0B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0080EBB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6CE057CC"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Мамаева Яха Эльдаровна (участница регионального этапа)</w:t>
            </w:r>
          </w:p>
        </w:tc>
        <w:tc>
          <w:tcPr>
            <w:tcW w:w="1666" w:type="dxa"/>
          </w:tcPr>
          <w:p w14:paraId="7595186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p w14:paraId="73D6375A" w14:textId="77777777" w:rsidR="0000031D" w:rsidRDefault="0000031D">
            <w:pPr>
              <w:jc w:val="both"/>
              <w:rPr>
                <w:rFonts w:ascii="Times New Roman" w:hAnsi="Times New Roman" w:cs="Times New Roman"/>
                <w:sz w:val="24"/>
                <w:szCs w:val="24"/>
              </w:rPr>
            </w:pPr>
          </w:p>
        </w:tc>
      </w:tr>
      <w:tr w:rsidR="0000031D" w14:paraId="0B2E08F4" w14:textId="77777777">
        <w:trPr>
          <w:trHeight w:val="360"/>
        </w:trPr>
        <w:tc>
          <w:tcPr>
            <w:tcW w:w="534" w:type="dxa"/>
            <w:vMerge/>
          </w:tcPr>
          <w:p w14:paraId="04A0C8B4" w14:textId="77777777" w:rsidR="0000031D" w:rsidRDefault="0000031D">
            <w:pPr>
              <w:jc w:val="both"/>
              <w:rPr>
                <w:rFonts w:ascii="Times New Roman" w:hAnsi="Times New Roman" w:cs="Times New Roman"/>
                <w:sz w:val="24"/>
                <w:szCs w:val="24"/>
              </w:rPr>
            </w:pPr>
          </w:p>
        </w:tc>
        <w:tc>
          <w:tcPr>
            <w:tcW w:w="1984" w:type="dxa"/>
            <w:vMerge/>
          </w:tcPr>
          <w:p w14:paraId="27404E20" w14:textId="77777777" w:rsidR="0000031D" w:rsidRDefault="0000031D">
            <w:pPr>
              <w:jc w:val="both"/>
              <w:rPr>
                <w:rFonts w:ascii="Times New Roman" w:hAnsi="Times New Roman" w:cs="Times New Roman"/>
                <w:sz w:val="24"/>
                <w:szCs w:val="24"/>
              </w:rPr>
            </w:pPr>
          </w:p>
        </w:tc>
        <w:tc>
          <w:tcPr>
            <w:tcW w:w="851" w:type="dxa"/>
          </w:tcPr>
          <w:p w14:paraId="6901E5F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268" w:type="dxa"/>
          </w:tcPr>
          <w:p w14:paraId="08DFDB0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0EE221B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143332B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Магомедова Мадина Мансуровна</w:t>
            </w:r>
          </w:p>
        </w:tc>
      </w:tr>
      <w:tr w:rsidR="0000031D" w14:paraId="62EADBB9" w14:textId="77777777">
        <w:trPr>
          <w:trHeight w:val="970"/>
        </w:trPr>
        <w:tc>
          <w:tcPr>
            <w:tcW w:w="534" w:type="dxa"/>
            <w:vMerge w:val="restart"/>
          </w:tcPr>
          <w:p w14:paraId="001A240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1984" w:type="dxa"/>
            <w:vMerge w:val="restart"/>
          </w:tcPr>
          <w:p w14:paraId="05E4DA8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Английский язык </w:t>
            </w:r>
          </w:p>
        </w:tc>
        <w:tc>
          <w:tcPr>
            <w:tcW w:w="851" w:type="dxa"/>
          </w:tcPr>
          <w:p w14:paraId="37A0AA3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29AFC0A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Мамаева Зайнаб Эльдаровна</w:t>
            </w:r>
          </w:p>
        </w:tc>
        <w:tc>
          <w:tcPr>
            <w:tcW w:w="2268" w:type="dxa"/>
          </w:tcPr>
          <w:p w14:paraId="567EE69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Махаев Даниял Саидович</w:t>
            </w:r>
          </w:p>
          <w:p w14:paraId="5D6013FA" w14:textId="77777777" w:rsidR="0000031D" w:rsidRDefault="0000031D">
            <w:pPr>
              <w:jc w:val="both"/>
              <w:rPr>
                <w:rFonts w:ascii="Times New Roman" w:hAnsi="Times New Roman" w:cs="Times New Roman"/>
                <w:sz w:val="24"/>
                <w:szCs w:val="24"/>
              </w:rPr>
            </w:pPr>
          </w:p>
        </w:tc>
        <w:tc>
          <w:tcPr>
            <w:tcW w:w="1666" w:type="dxa"/>
          </w:tcPr>
          <w:p w14:paraId="49EB4CB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Абдулаева Асия Гаджимагомедовна</w:t>
            </w:r>
          </w:p>
        </w:tc>
      </w:tr>
      <w:tr w:rsidR="0000031D" w14:paraId="70A89AE6" w14:textId="77777777">
        <w:trPr>
          <w:trHeight w:val="1713"/>
        </w:trPr>
        <w:tc>
          <w:tcPr>
            <w:tcW w:w="534" w:type="dxa"/>
            <w:vMerge/>
          </w:tcPr>
          <w:p w14:paraId="66FC40D7" w14:textId="77777777" w:rsidR="0000031D" w:rsidRDefault="0000031D">
            <w:pPr>
              <w:jc w:val="both"/>
              <w:rPr>
                <w:rFonts w:ascii="Times New Roman" w:hAnsi="Times New Roman" w:cs="Times New Roman"/>
                <w:sz w:val="24"/>
                <w:szCs w:val="24"/>
              </w:rPr>
            </w:pPr>
          </w:p>
        </w:tc>
        <w:tc>
          <w:tcPr>
            <w:tcW w:w="1984" w:type="dxa"/>
            <w:vMerge/>
          </w:tcPr>
          <w:p w14:paraId="765062E0" w14:textId="77777777" w:rsidR="0000031D" w:rsidRDefault="0000031D">
            <w:pPr>
              <w:jc w:val="both"/>
              <w:rPr>
                <w:rFonts w:ascii="Times New Roman" w:hAnsi="Times New Roman" w:cs="Times New Roman"/>
                <w:sz w:val="24"/>
                <w:szCs w:val="24"/>
              </w:rPr>
            </w:pPr>
          </w:p>
        </w:tc>
        <w:tc>
          <w:tcPr>
            <w:tcW w:w="851" w:type="dxa"/>
          </w:tcPr>
          <w:p w14:paraId="04EE255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3F1C092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3198B32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4A1DB4A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Бексултанова Курсюн Абдулзагировна</w:t>
            </w:r>
          </w:p>
        </w:tc>
      </w:tr>
      <w:tr w:rsidR="0000031D" w14:paraId="71E20150" w14:textId="77777777">
        <w:trPr>
          <w:trHeight w:val="562"/>
        </w:trPr>
        <w:tc>
          <w:tcPr>
            <w:tcW w:w="534" w:type="dxa"/>
            <w:vMerge/>
          </w:tcPr>
          <w:p w14:paraId="0F4B4BCA" w14:textId="77777777" w:rsidR="0000031D" w:rsidRDefault="0000031D">
            <w:pPr>
              <w:jc w:val="both"/>
              <w:rPr>
                <w:rFonts w:ascii="Times New Roman" w:hAnsi="Times New Roman" w:cs="Times New Roman"/>
                <w:sz w:val="24"/>
                <w:szCs w:val="24"/>
              </w:rPr>
            </w:pPr>
          </w:p>
        </w:tc>
        <w:tc>
          <w:tcPr>
            <w:tcW w:w="1984" w:type="dxa"/>
            <w:vMerge/>
          </w:tcPr>
          <w:p w14:paraId="56A73CF4" w14:textId="77777777" w:rsidR="0000031D" w:rsidRDefault="0000031D">
            <w:pPr>
              <w:jc w:val="both"/>
              <w:rPr>
                <w:rFonts w:ascii="Times New Roman" w:hAnsi="Times New Roman" w:cs="Times New Roman"/>
                <w:sz w:val="24"/>
                <w:szCs w:val="24"/>
              </w:rPr>
            </w:pPr>
          </w:p>
        </w:tc>
        <w:tc>
          <w:tcPr>
            <w:tcW w:w="851" w:type="dxa"/>
          </w:tcPr>
          <w:p w14:paraId="68DA3BC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1734F52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2268" w:type="dxa"/>
          </w:tcPr>
          <w:p w14:paraId="65AE80A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728BA26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Рамазанова Магират Маратовна</w:t>
            </w:r>
          </w:p>
        </w:tc>
      </w:tr>
      <w:tr w:rsidR="0000031D" w14:paraId="0FC61885" w14:textId="77777777">
        <w:trPr>
          <w:trHeight w:val="573"/>
        </w:trPr>
        <w:tc>
          <w:tcPr>
            <w:tcW w:w="534" w:type="dxa"/>
            <w:vMerge/>
          </w:tcPr>
          <w:p w14:paraId="06594763" w14:textId="77777777" w:rsidR="0000031D" w:rsidRDefault="0000031D">
            <w:pPr>
              <w:jc w:val="both"/>
              <w:rPr>
                <w:rFonts w:ascii="Times New Roman" w:hAnsi="Times New Roman" w:cs="Times New Roman"/>
                <w:sz w:val="24"/>
                <w:szCs w:val="24"/>
              </w:rPr>
            </w:pPr>
          </w:p>
        </w:tc>
        <w:tc>
          <w:tcPr>
            <w:tcW w:w="1984" w:type="dxa"/>
            <w:vMerge/>
          </w:tcPr>
          <w:p w14:paraId="2A14550B" w14:textId="77777777" w:rsidR="0000031D" w:rsidRDefault="0000031D">
            <w:pPr>
              <w:jc w:val="both"/>
              <w:rPr>
                <w:rFonts w:ascii="Times New Roman" w:hAnsi="Times New Roman" w:cs="Times New Roman"/>
                <w:sz w:val="24"/>
                <w:szCs w:val="24"/>
              </w:rPr>
            </w:pPr>
          </w:p>
        </w:tc>
        <w:tc>
          <w:tcPr>
            <w:tcW w:w="851" w:type="dxa"/>
          </w:tcPr>
          <w:p w14:paraId="690F43B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09A495BA"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w:t>
            </w:r>
          </w:p>
        </w:tc>
        <w:tc>
          <w:tcPr>
            <w:tcW w:w="2268" w:type="dxa"/>
          </w:tcPr>
          <w:p w14:paraId="0A10AB6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 Абурикова Месей Абдурахмановна</w:t>
            </w:r>
          </w:p>
          <w:p w14:paraId="3C8D70E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 Зайнулаева Шамсият Юнусовна</w:t>
            </w:r>
          </w:p>
        </w:tc>
        <w:tc>
          <w:tcPr>
            <w:tcW w:w="1666" w:type="dxa"/>
          </w:tcPr>
          <w:p w14:paraId="193134D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Мамаева Яха Эльдаровна</w:t>
            </w:r>
          </w:p>
        </w:tc>
      </w:tr>
      <w:tr w:rsidR="0000031D" w:rsidRPr="00F36BA0" w14:paraId="0522C61C" w14:textId="77777777">
        <w:trPr>
          <w:trHeight w:val="1114"/>
        </w:trPr>
        <w:tc>
          <w:tcPr>
            <w:tcW w:w="534" w:type="dxa"/>
            <w:vMerge w:val="restart"/>
          </w:tcPr>
          <w:p w14:paraId="3DA7611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tc>
        <w:tc>
          <w:tcPr>
            <w:tcW w:w="1984" w:type="dxa"/>
            <w:vMerge w:val="restart"/>
          </w:tcPr>
          <w:p w14:paraId="594365D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Физика </w:t>
            </w:r>
          </w:p>
        </w:tc>
        <w:tc>
          <w:tcPr>
            <w:tcW w:w="851" w:type="dxa"/>
          </w:tcPr>
          <w:p w14:paraId="09A80BA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p w14:paraId="0ED3F83D" w14:textId="77777777" w:rsidR="0000031D" w:rsidRDefault="0000031D">
            <w:pPr>
              <w:jc w:val="both"/>
              <w:rPr>
                <w:rFonts w:ascii="Times New Roman" w:hAnsi="Times New Roman" w:cs="Times New Roman"/>
                <w:sz w:val="24"/>
                <w:szCs w:val="24"/>
              </w:rPr>
            </w:pPr>
          </w:p>
          <w:p w14:paraId="74E6E538" w14:textId="77777777" w:rsidR="0000031D" w:rsidRDefault="0000031D">
            <w:pPr>
              <w:jc w:val="both"/>
              <w:rPr>
                <w:rFonts w:ascii="Times New Roman" w:hAnsi="Times New Roman" w:cs="Times New Roman"/>
                <w:sz w:val="24"/>
                <w:szCs w:val="24"/>
              </w:rPr>
            </w:pPr>
          </w:p>
        </w:tc>
        <w:tc>
          <w:tcPr>
            <w:tcW w:w="2268" w:type="dxa"/>
          </w:tcPr>
          <w:p w14:paraId="58F483D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37738C2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66D3957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1.Шарапилов Далгат Шарапилавович</w:t>
            </w:r>
          </w:p>
          <w:p w14:paraId="5E1A015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2.Жабраилов Дени Эльмадиевич</w:t>
            </w:r>
          </w:p>
          <w:p w14:paraId="26B37F1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3.Бексултанова Курсюн Абдулзагировна</w:t>
            </w:r>
          </w:p>
          <w:p w14:paraId="4F20611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4.Салиев Артур Русланович</w:t>
            </w:r>
          </w:p>
          <w:p w14:paraId="2838816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5.Далгатова Хадиджа Абдусаламовна</w:t>
            </w:r>
          </w:p>
          <w:p w14:paraId="1AC7FC3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6. Алиев Абдулпатах Нухович</w:t>
            </w:r>
          </w:p>
        </w:tc>
      </w:tr>
      <w:tr w:rsidR="0000031D" w14:paraId="03EBD7CC" w14:textId="77777777">
        <w:trPr>
          <w:trHeight w:val="410"/>
        </w:trPr>
        <w:tc>
          <w:tcPr>
            <w:tcW w:w="534" w:type="dxa"/>
            <w:vMerge/>
          </w:tcPr>
          <w:p w14:paraId="2216DFA3" w14:textId="77777777" w:rsidR="0000031D" w:rsidRDefault="0000031D">
            <w:pPr>
              <w:jc w:val="both"/>
              <w:rPr>
                <w:rFonts w:ascii="Times New Roman" w:hAnsi="Times New Roman" w:cs="Times New Roman"/>
                <w:sz w:val="24"/>
                <w:szCs w:val="24"/>
                <w:lang w:val="ru-RU"/>
              </w:rPr>
            </w:pPr>
          </w:p>
        </w:tc>
        <w:tc>
          <w:tcPr>
            <w:tcW w:w="1984" w:type="dxa"/>
            <w:vMerge/>
          </w:tcPr>
          <w:p w14:paraId="628E4448" w14:textId="77777777" w:rsidR="0000031D" w:rsidRDefault="0000031D">
            <w:pPr>
              <w:jc w:val="both"/>
              <w:rPr>
                <w:rFonts w:ascii="Times New Roman" w:hAnsi="Times New Roman" w:cs="Times New Roman"/>
                <w:sz w:val="24"/>
                <w:szCs w:val="24"/>
                <w:lang w:val="ru-RU"/>
              </w:rPr>
            </w:pPr>
          </w:p>
        </w:tc>
        <w:tc>
          <w:tcPr>
            <w:tcW w:w="851" w:type="dxa"/>
          </w:tcPr>
          <w:p w14:paraId="06DE76B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1F7D2E4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20657E4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70A99EB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Асмалов Осман Шарапович</w:t>
            </w:r>
          </w:p>
          <w:p w14:paraId="363AAC2C" w14:textId="77777777" w:rsidR="0000031D" w:rsidRDefault="0000031D">
            <w:pPr>
              <w:jc w:val="both"/>
              <w:rPr>
                <w:rFonts w:ascii="Times New Roman" w:hAnsi="Times New Roman" w:cs="Times New Roman"/>
                <w:sz w:val="24"/>
                <w:szCs w:val="24"/>
              </w:rPr>
            </w:pPr>
          </w:p>
        </w:tc>
      </w:tr>
      <w:tr w:rsidR="0000031D" w14:paraId="399F31C2" w14:textId="77777777">
        <w:trPr>
          <w:trHeight w:val="410"/>
        </w:trPr>
        <w:tc>
          <w:tcPr>
            <w:tcW w:w="534" w:type="dxa"/>
            <w:vMerge/>
          </w:tcPr>
          <w:p w14:paraId="09C26F5A" w14:textId="77777777" w:rsidR="0000031D" w:rsidRDefault="0000031D">
            <w:pPr>
              <w:jc w:val="both"/>
              <w:rPr>
                <w:rFonts w:ascii="Times New Roman" w:hAnsi="Times New Roman" w:cs="Times New Roman"/>
                <w:sz w:val="24"/>
                <w:szCs w:val="24"/>
              </w:rPr>
            </w:pPr>
          </w:p>
        </w:tc>
        <w:tc>
          <w:tcPr>
            <w:tcW w:w="1984" w:type="dxa"/>
            <w:vMerge/>
          </w:tcPr>
          <w:p w14:paraId="033672B1" w14:textId="77777777" w:rsidR="0000031D" w:rsidRDefault="0000031D">
            <w:pPr>
              <w:jc w:val="both"/>
              <w:rPr>
                <w:rFonts w:ascii="Times New Roman" w:hAnsi="Times New Roman" w:cs="Times New Roman"/>
                <w:sz w:val="24"/>
                <w:szCs w:val="24"/>
              </w:rPr>
            </w:pPr>
          </w:p>
        </w:tc>
        <w:tc>
          <w:tcPr>
            <w:tcW w:w="851" w:type="dxa"/>
          </w:tcPr>
          <w:p w14:paraId="5ADA9D1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0FCA06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546755D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1B557CB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Абдусаламов Абдусалам Магомедрасулович</w:t>
            </w:r>
          </w:p>
        </w:tc>
      </w:tr>
      <w:tr w:rsidR="0000031D" w14:paraId="515D8142" w14:textId="77777777">
        <w:trPr>
          <w:trHeight w:val="956"/>
        </w:trPr>
        <w:tc>
          <w:tcPr>
            <w:tcW w:w="534" w:type="dxa"/>
            <w:vMerge w:val="restart"/>
          </w:tcPr>
          <w:p w14:paraId="2B44A3D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1984" w:type="dxa"/>
            <w:vMerge w:val="restart"/>
          </w:tcPr>
          <w:p w14:paraId="034D2F3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История </w:t>
            </w:r>
          </w:p>
        </w:tc>
        <w:tc>
          <w:tcPr>
            <w:tcW w:w="851" w:type="dxa"/>
          </w:tcPr>
          <w:p w14:paraId="431923D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368137FE"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164DD4E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42EE772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Мамаева Зайнаб Эльдаровна</w:t>
            </w:r>
          </w:p>
        </w:tc>
      </w:tr>
      <w:tr w:rsidR="0000031D" w14:paraId="0DC433ED" w14:textId="77777777">
        <w:trPr>
          <w:trHeight w:val="659"/>
        </w:trPr>
        <w:tc>
          <w:tcPr>
            <w:tcW w:w="534" w:type="dxa"/>
            <w:vMerge/>
          </w:tcPr>
          <w:p w14:paraId="0B34B15F" w14:textId="77777777" w:rsidR="0000031D" w:rsidRDefault="0000031D">
            <w:pPr>
              <w:jc w:val="both"/>
              <w:rPr>
                <w:rFonts w:ascii="Times New Roman" w:hAnsi="Times New Roman" w:cs="Times New Roman"/>
                <w:sz w:val="24"/>
                <w:szCs w:val="24"/>
              </w:rPr>
            </w:pPr>
          </w:p>
        </w:tc>
        <w:tc>
          <w:tcPr>
            <w:tcW w:w="1984" w:type="dxa"/>
            <w:vMerge/>
          </w:tcPr>
          <w:p w14:paraId="7F854EAB" w14:textId="77777777" w:rsidR="0000031D" w:rsidRDefault="0000031D">
            <w:pPr>
              <w:jc w:val="both"/>
              <w:rPr>
                <w:rFonts w:ascii="Times New Roman" w:hAnsi="Times New Roman" w:cs="Times New Roman"/>
                <w:sz w:val="24"/>
                <w:szCs w:val="24"/>
              </w:rPr>
            </w:pPr>
          </w:p>
        </w:tc>
        <w:tc>
          <w:tcPr>
            <w:tcW w:w="851" w:type="dxa"/>
          </w:tcPr>
          <w:p w14:paraId="3827E91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6E24D6D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1653C42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2698434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Магомедов Тимур</w:t>
            </w:r>
          </w:p>
          <w:p w14:paraId="3A59454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Мансурович</w:t>
            </w:r>
          </w:p>
        </w:tc>
      </w:tr>
      <w:tr w:rsidR="0000031D" w14:paraId="565C44D2" w14:textId="77777777">
        <w:trPr>
          <w:trHeight w:val="369"/>
        </w:trPr>
        <w:tc>
          <w:tcPr>
            <w:tcW w:w="534" w:type="dxa"/>
            <w:vMerge/>
          </w:tcPr>
          <w:p w14:paraId="3B08D13B" w14:textId="77777777" w:rsidR="0000031D" w:rsidRDefault="0000031D">
            <w:pPr>
              <w:jc w:val="both"/>
              <w:rPr>
                <w:rFonts w:ascii="Times New Roman" w:hAnsi="Times New Roman" w:cs="Times New Roman"/>
                <w:sz w:val="24"/>
                <w:szCs w:val="24"/>
              </w:rPr>
            </w:pPr>
          </w:p>
        </w:tc>
        <w:tc>
          <w:tcPr>
            <w:tcW w:w="1984" w:type="dxa"/>
            <w:vMerge/>
          </w:tcPr>
          <w:p w14:paraId="5C4F9EDF" w14:textId="77777777" w:rsidR="0000031D" w:rsidRDefault="0000031D">
            <w:pPr>
              <w:jc w:val="both"/>
              <w:rPr>
                <w:rFonts w:ascii="Times New Roman" w:hAnsi="Times New Roman" w:cs="Times New Roman"/>
                <w:sz w:val="24"/>
                <w:szCs w:val="24"/>
              </w:rPr>
            </w:pPr>
          </w:p>
        </w:tc>
        <w:tc>
          <w:tcPr>
            <w:tcW w:w="851" w:type="dxa"/>
          </w:tcPr>
          <w:p w14:paraId="758EB41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7E9ECEF5"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2D7684A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36CC4AB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Насрулаев Насрула Магомедович</w:t>
            </w:r>
          </w:p>
        </w:tc>
      </w:tr>
      <w:tr w:rsidR="0000031D" w:rsidRPr="00F36BA0" w14:paraId="757A7A90" w14:textId="77777777">
        <w:trPr>
          <w:trHeight w:val="414"/>
        </w:trPr>
        <w:tc>
          <w:tcPr>
            <w:tcW w:w="534" w:type="dxa"/>
            <w:vMerge w:val="restart"/>
          </w:tcPr>
          <w:p w14:paraId="2CC9186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1984" w:type="dxa"/>
            <w:vMerge w:val="restart"/>
          </w:tcPr>
          <w:p w14:paraId="39BA521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Биология</w:t>
            </w:r>
          </w:p>
        </w:tc>
        <w:tc>
          <w:tcPr>
            <w:tcW w:w="851" w:type="dxa"/>
          </w:tcPr>
          <w:p w14:paraId="3BECA71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00D393B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4FD6DCA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00DCA2BB"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1.Махмудов Шамиль Султанмурадович</w:t>
            </w:r>
          </w:p>
          <w:p w14:paraId="2B5BA29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2.Мамаева Зайнаб Эльдаровна</w:t>
            </w:r>
          </w:p>
        </w:tc>
      </w:tr>
      <w:tr w:rsidR="0000031D" w:rsidRPr="00F36BA0" w14:paraId="24070807" w14:textId="77777777">
        <w:trPr>
          <w:trHeight w:val="414"/>
        </w:trPr>
        <w:tc>
          <w:tcPr>
            <w:tcW w:w="534" w:type="dxa"/>
            <w:vMerge/>
          </w:tcPr>
          <w:p w14:paraId="76BCD29E" w14:textId="77777777" w:rsidR="0000031D" w:rsidRDefault="0000031D">
            <w:pPr>
              <w:jc w:val="both"/>
              <w:rPr>
                <w:rFonts w:ascii="Times New Roman" w:hAnsi="Times New Roman" w:cs="Times New Roman"/>
                <w:sz w:val="24"/>
                <w:szCs w:val="24"/>
                <w:lang w:val="ru-RU"/>
              </w:rPr>
            </w:pPr>
          </w:p>
        </w:tc>
        <w:tc>
          <w:tcPr>
            <w:tcW w:w="1984" w:type="dxa"/>
            <w:vMerge/>
          </w:tcPr>
          <w:p w14:paraId="44E8FA00" w14:textId="77777777" w:rsidR="0000031D" w:rsidRDefault="0000031D">
            <w:pPr>
              <w:jc w:val="both"/>
              <w:rPr>
                <w:rFonts w:ascii="Times New Roman" w:hAnsi="Times New Roman" w:cs="Times New Roman"/>
                <w:sz w:val="24"/>
                <w:szCs w:val="24"/>
                <w:lang w:val="ru-RU"/>
              </w:rPr>
            </w:pPr>
          </w:p>
        </w:tc>
        <w:tc>
          <w:tcPr>
            <w:tcW w:w="851" w:type="dxa"/>
          </w:tcPr>
          <w:p w14:paraId="38CB9C8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7641C32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53E8D1F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25CCA58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1.Шарапилов Далгат Шарапилавович.</w:t>
            </w:r>
          </w:p>
          <w:p w14:paraId="36F65AD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2.Магомедов Магомед Мурадович</w:t>
            </w:r>
          </w:p>
        </w:tc>
      </w:tr>
      <w:tr w:rsidR="0000031D" w:rsidRPr="00F36BA0" w14:paraId="57CF7982" w14:textId="77777777">
        <w:trPr>
          <w:trHeight w:val="414"/>
        </w:trPr>
        <w:tc>
          <w:tcPr>
            <w:tcW w:w="534" w:type="dxa"/>
            <w:vMerge/>
          </w:tcPr>
          <w:p w14:paraId="3CCBB0F0" w14:textId="77777777" w:rsidR="0000031D" w:rsidRDefault="0000031D">
            <w:pPr>
              <w:jc w:val="both"/>
              <w:rPr>
                <w:rFonts w:ascii="Times New Roman" w:hAnsi="Times New Roman" w:cs="Times New Roman"/>
                <w:sz w:val="24"/>
                <w:szCs w:val="24"/>
                <w:lang w:val="ru-RU"/>
              </w:rPr>
            </w:pPr>
          </w:p>
        </w:tc>
        <w:tc>
          <w:tcPr>
            <w:tcW w:w="1984" w:type="dxa"/>
            <w:vMerge/>
          </w:tcPr>
          <w:p w14:paraId="6D4FAA19" w14:textId="77777777" w:rsidR="0000031D" w:rsidRDefault="0000031D">
            <w:pPr>
              <w:jc w:val="both"/>
              <w:rPr>
                <w:rFonts w:ascii="Times New Roman" w:hAnsi="Times New Roman" w:cs="Times New Roman"/>
                <w:sz w:val="24"/>
                <w:szCs w:val="24"/>
                <w:lang w:val="ru-RU"/>
              </w:rPr>
            </w:pPr>
          </w:p>
        </w:tc>
        <w:tc>
          <w:tcPr>
            <w:tcW w:w="851" w:type="dxa"/>
          </w:tcPr>
          <w:p w14:paraId="243D62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6203B3D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68" w:type="dxa"/>
          </w:tcPr>
          <w:p w14:paraId="43169AB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5539478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1.Ашикова Фатима Раиповна</w:t>
            </w:r>
          </w:p>
          <w:p w14:paraId="1178D31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2.Абдурахманова </w:t>
            </w:r>
          </w:p>
          <w:p w14:paraId="6347E2A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Алжана Магомедовна</w:t>
            </w:r>
          </w:p>
        </w:tc>
      </w:tr>
      <w:tr w:rsidR="0000031D" w14:paraId="7D02C8BA" w14:textId="77777777">
        <w:trPr>
          <w:trHeight w:val="847"/>
        </w:trPr>
        <w:tc>
          <w:tcPr>
            <w:tcW w:w="534" w:type="dxa"/>
            <w:vMerge/>
          </w:tcPr>
          <w:p w14:paraId="4D7563B1" w14:textId="77777777" w:rsidR="0000031D" w:rsidRDefault="0000031D">
            <w:pPr>
              <w:jc w:val="both"/>
              <w:rPr>
                <w:rFonts w:ascii="Times New Roman" w:hAnsi="Times New Roman" w:cs="Times New Roman"/>
                <w:sz w:val="24"/>
                <w:szCs w:val="24"/>
                <w:lang w:val="ru-RU"/>
              </w:rPr>
            </w:pPr>
          </w:p>
        </w:tc>
        <w:tc>
          <w:tcPr>
            <w:tcW w:w="1984" w:type="dxa"/>
            <w:vMerge/>
          </w:tcPr>
          <w:p w14:paraId="2B7E539F" w14:textId="77777777" w:rsidR="0000031D" w:rsidRDefault="0000031D">
            <w:pPr>
              <w:jc w:val="both"/>
              <w:rPr>
                <w:rFonts w:ascii="Times New Roman" w:hAnsi="Times New Roman" w:cs="Times New Roman"/>
                <w:sz w:val="24"/>
                <w:szCs w:val="24"/>
                <w:lang w:val="ru-RU"/>
              </w:rPr>
            </w:pPr>
          </w:p>
        </w:tc>
        <w:tc>
          <w:tcPr>
            <w:tcW w:w="851" w:type="dxa"/>
          </w:tcPr>
          <w:p w14:paraId="285AB7D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3B4B1B4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4B6255C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w:t>
            </w:r>
          </w:p>
        </w:tc>
        <w:tc>
          <w:tcPr>
            <w:tcW w:w="1666" w:type="dxa"/>
          </w:tcPr>
          <w:p w14:paraId="168164C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Катаева Аминат Муслиновна</w:t>
            </w:r>
          </w:p>
        </w:tc>
      </w:tr>
      <w:tr w:rsidR="0000031D" w14:paraId="628D0F29" w14:textId="77777777">
        <w:tc>
          <w:tcPr>
            <w:tcW w:w="534" w:type="dxa"/>
          </w:tcPr>
          <w:p w14:paraId="6EDB838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1984" w:type="dxa"/>
          </w:tcPr>
          <w:p w14:paraId="7650B01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География</w:t>
            </w:r>
          </w:p>
        </w:tc>
        <w:tc>
          <w:tcPr>
            <w:tcW w:w="851" w:type="dxa"/>
          </w:tcPr>
          <w:p w14:paraId="1081816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534D6AA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5C00C77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24F1927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r>
      <w:tr w:rsidR="0000031D" w14:paraId="303F5ABB" w14:textId="77777777">
        <w:tc>
          <w:tcPr>
            <w:tcW w:w="534" w:type="dxa"/>
            <w:vMerge w:val="restart"/>
          </w:tcPr>
          <w:p w14:paraId="588B849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1984" w:type="dxa"/>
            <w:vMerge w:val="restart"/>
          </w:tcPr>
          <w:p w14:paraId="7B6B6A6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851" w:type="dxa"/>
          </w:tcPr>
          <w:p w14:paraId="62DCE1E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4ED4477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40C5AE0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7AB2965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Шахманов Шахман Султанович</w:t>
            </w:r>
          </w:p>
        </w:tc>
      </w:tr>
      <w:tr w:rsidR="0000031D" w14:paraId="01022D63" w14:textId="77777777">
        <w:tc>
          <w:tcPr>
            <w:tcW w:w="534" w:type="dxa"/>
            <w:vMerge/>
          </w:tcPr>
          <w:p w14:paraId="098895F9" w14:textId="77777777" w:rsidR="0000031D" w:rsidRDefault="0000031D">
            <w:pPr>
              <w:jc w:val="both"/>
              <w:rPr>
                <w:rFonts w:ascii="Times New Roman" w:hAnsi="Times New Roman" w:cs="Times New Roman"/>
                <w:sz w:val="24"/>
                <w:szCs w:val="24"/>
              </w:rPr>
            </w:pPr>
          </w:p>
        </w:tc>
        <w:tc>
          <w:tcPr>
            <w:tcW w:w="1984" w:type="dxa"/>
            <w:vMerge/>
          </w:tcPr>
          <w:p w14:paraId="57EE235C" w14:textId="77777777" w:rsidR="0000031D" w:rsidRDefault="0000031D">
            <w:pPr>
              <w:jc w:val="both"/>
              <w:rPr>
                <w:rFonts w:ascii="Times New Roman" w:hAnsi="Times New Roman" w:cs="Times New Roman"/>
                <w:sz w:val="24"/>
                <w:szCs w:val="24"/>
              </w:rPr>
            </w:pPr>
          </w:p>
        </w:tc>
        <w:tc>
          <w:tcPr>
            <w:tcW w:w="851" w:type="dxa"/>
          </w:tcPr>
          <w:p w14:paraId="65CF593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5E9E4FD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7A69180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2CCAF41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Абдусаламов Абдусалам Магомедрасулович</w:t>
            </w:r>
          </w:p>
        </w:tc>
      </w:tr>
      <w:tr w:rsidR="0000031D" w14:paraId="67957A0F" w14:textId="77777777">
        <w:tc>
          <w:tcPr>
            <w:tcW w:w="534" w:type="dxa"/>
            <w:vMerge/>
          </w:tcPr>
          <w:p w14:paraId="4B93D015" w14:textId="77777777" w:rsidR="0000031D" w:rsidRDefault="0000031D">
            <w:pPr>
              <w:jc w:val="both"/>
              <w:rPr>
                <w:rFonts w:ascii="Times New Roman" w:hAnsi="Times New Roman" w:cs="Times New Roman"/>
                <w:sz w:val="24"/>
                <w:szCs w:val="24"/>
              </w:rPr>
            </w:pPr>
          </w:p>
        </w:tc>
        <w:tc>
          <w:tcPr>
            <w:tcW w:w="1984" w:type="dxa"/>
            <w:vMerge/>
          </w:tcPr>
          <w:p w14:paraId="00A29A6A" w14:textId="77777777" w:rsidR="0000031D" w:rsidRDefault="0000031D">
            <w:pPr>
              <w:jc w:val="both"/>
              <w:rPr>
                <w:rFonts w:ascii="Times New Roman" w:hAnsi="Times New Roman" w:cs="Times New Roman"/>
                <w:sz w:val="24"/>
                <w:szCs w:val="24"/>
              </w:rPr>
            </w:pPr>
          </w:p>
        </w:tc>
        <w:tc>
          <w:tcPr>
            <w:tcW w:w="851" w:type="dxa"/>
          </w:tcPr>
          <w:p w14:paraId="790A78D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2268" w:type="dxa"/>
          </w:tcPr>
          <w:p w14:paraId="21CAFA5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02F2DB5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39D626A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Шарапилов Курамагомед Шарапилавович</w:t>
            </w:r>
          </w:p>
        </w:tc>
      </w:tr>
      <w:tr w:rsidR="0000031D" w:rsidRPr="00F36BA0" w14:paraId="2165AA75" w14:textId="77777777">
        <w:trPr>
          <w:trHeight w:val="720"/>
        </w:trPr>
        <w:tc>
          <w:tcPr>
            <w:tcW w:w="534" w:type="dxa"/>
            <w:vMerge w:val="restart"/>
          </w:tcPr>
          <w:p w14:paraId="6C78746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11</w:t>
            </w:r>
          </w:p>
        </w:tc>
        <w:tc>
          <w:tcPr>
            <w:tcW w:w="1984" w:type="dxa"/>
            <w:vMerge w:val="restart"/>
          </w:tcPr>
          <w:p w14:paraId="641777C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Химия</w:t>
            </w:r>
          </w:p>
        </w:tc>
        <w:tc>
          <w:tcPr>
            <w:tcW w:w="851" w:type="dxa"/>
          </w:tcPr>
          <w:p w14:paraId="735AE2A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00B55CC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p w14:paraId="48B54F47" w14:textId="77777777" w:rsidR="0000031D" w:rsidRDefault="0000031D">
            <w:pPr>
              <w:jc w:val="both"/>
              <w:rPr>
                <w:rFonts w:ascii="Times New Roman" w:hAnsi="Times New Roman" w:cs="Times New Roman"/>
                <w:sz w:val="24"/>
                <w:szCs w:val="24"/>
              </w:rPr>
            </w:pPr>
          </w:p>
        </w:tc>
        <w:tc>
          <w:tcPr>
            <w:tcW w:w="2268" w:type="dxa"/>
          </w:tcPr>
          <w:p w14:paraId="6EAF42D7" w14:textId="77777777" w:rsidR="0000031D" w:rsidRDefault="00000000">
            <w:pPr>
              <w:tabs>
                <w:tab w:val="left" w:pos="229"/>
              </w:tabs>
              <w:jc w:val="both"/>
              <w:rPr>
                <w:rFonts w:ascii="Times New Roman" w:hAnsi="Times New Roman" w:cs="Times New Roman"/>
                <w:sz w:val="24"/>
                <w:szCs w:val="24"/>
                <w:lang w:val="ru-RU"/>
              </w:rPr>
            </w:pPr>
            <w:r>
              <w:rPr>
                <w:rFonts w:ascii="Times New Roman" w:hAnsi="Times New Roman" w:cs="Times New Roman"/>
                <w:sz w:val="24"/>
                <w:szCs w:val="24"/>
                <w:lang w:val="ru-RU"/>
              </w:rPr>
              <w:t>1.Шарапилов Далгат Шарапилавович</w:t>
            </w:r>
          </w:p>
          <w:p w14:paraId="54A4148F" w14:textId="77777777" w:rsidR="0000031D" w:rsidRDefault="00000000">
            <w:pPr>
              <w:tabs>
                <w:tab w:val="left" w:pos="229"/>
              </w:tabs>
              <w:jc w:val="both"/>
              <w:rPr>
                <w:rFonts w:ascii="Times New Roman" w:hAnsi="Times New Roman" w:cs="Times New Roman"/>
                <w:sz w:val="24"/>
                <w:szCs w:val="24"/>
                <w:lang w:val="ru-RU"/>
              </w:rPr>
            </w:pPr>
            <w:r>
              <w:rPr>
                <w:rFonts w:ascii="Times New Roman" w:hAnsi="Times New Roman" w:cs="Times New Roman"/>
                <w:sz w:val="24"/>
                <w:szCs w:val="24"/>
                <w:lang w:val="ru-RU"/>
              </w:rPr>
              <w:t>2.Жабраилов Дени Эльмадиевич</w:t>
            </w:r>
          </w:p>
          <w:p w14:paraId="35B5A5DD" w14:textId="77777777" w:rsidR="0000031D" w:rsidRDefault="00000000">
            <w:pPr>
              <w:tabs>
                <w:tab w:val="left" w:pos="229"/>
              </w:tabs>
              <w:jc w:val="both"/>
              <w:rPr>
                <w:rFonts w:ascii="Times New Roman" w:hAnsi="Times New Roman" w:cs="Times New Roman"/>
                <w:sz w:val="24"/>
                <w:szCs w:val="24"/>
                <w:lang w:val="ru-RU"/>
              </w:rPr>
            </w:pPr>
            <w:r>
              <w:rPr>
                <w:rFonts w:ascii="Times New Roman" w:hAnsi="Times New Roman" w:cs="Times New Roman"/>
                <w:sz w:val="24"/>
                <w:szCs w:val="24"/>
                <w:lang w:val="ru-RU"/>
              </w:rPr>
              <w:t>3.Бугдаева Малика Бугдаевна</w:t>
            </w:r>
          </w:p>
          <w:p w14:paraId="14A8E90D" w14:textId="77777777" w:rsidR="0000031D" w:rsidRDefault="00000000">
            <w:pPr>
              <w:tabs>
                <w:tab w:val="left" w:pos="229"/>
              </w:tabs>
              <w:jc w:val="both"/>
              <w:rPr>
                <w:rFonts w:ascii="Times New Roman" w:hAnsi="Times New Roman" w:cs="Times New Roman"/>
                <w:sz w:val="24"/>
                <w:szCs w:val="24"/>
                <w:lang w:val="ru-RU"/>
              </w:rPr>
            </w:pPr>
            <w:r>
              <w:rPr>
                <w:rFonts w:ascii="Times New Roman" w:hAnsi="Times New Roman" w:cs="Times New Roman"/>
                <w:sz w:val="24"/>
                <w:szCs w:val="24"/>
                <w:lang w:val="ru-RU"/>
              </w:rPr>
              <w:t>4.Далгатова Хадиджа Абдусаламовна</w:t>
            </w:r>
          </w:p>
          <w:p w14:paraId="2F01626D" w14:textId="77777777" w:rsidR="0000031D" w:rsidRDefault="00000000">
            <w:pPr>
              <w:tabs>
                <w:tab w:val="left" w:pos="229"/>
              </w:tabs>
              <w:jc w:val="both"/>
              <w:rPr>
                <w:rFonts w:ascii="Times New Roman" w:hAnsi="Times New Roman" w:cs="Times New Roman"/>
                <w:sz w:val="24"/>
                <w:szCs w:val="24"/>
              </w:rPr>
            </w:pPr>
            <w:r>
              <w:rPr>
                <w:rFonts w:ascii="Times New Roman" w:hAnsi="Times New Roman" w:cs="Times New Roman"/>
                <w:sz w:val="24"/>
                <w:szCs w:val="24"/>
              </w:rPr>
              <w:t>5.Магомедов Магомед Мурадович</w:t>
            </w:r>
          </w:p>
        </w:tc>
        <w:tc>
          <w:tcPr>
            <w:tcW w:w="1666" w:type="dxa"/>
          </w:tcPr>
          <w:p w14:paraId="6329CD1B" w14:textId="77777777" w:rsidR="0000031D" w:rsidRDefault="00000000">
            <w:pPr>
              <w:tabs>
                <w:tab w:val="left" w:pos="229"/>
              </w:tabs>
              <w:jc w:val="both"/>
              <w:rPr>
                <w:rFonts w:ascii="Times New Roman" w:hAnsi="Times New Roman" w:cs="Times New Roman"/>
                <w:sz w:val="24"/>
                <w:szCs w:val="24"/>
                <w:lang w:val="ru-RU"/>
              </w:rPr>
            </w:pPr>
            <w:r>
              <w:rPr>
                <w:rFonts w:ascii="Times New Roman" w:hAnsi="Times New Roman" w:cs="Times New Roman"/>
                <w:sz w:val="24"/>
                <w:szCs w:val="24"/>
                <w:lang w:val="ru-RU"/>
              </w:rPr>
              <w:t>1.Бексултанова Курсюн Абдулзагировна</w:t>
            </w:r>
          </w:p>
          <w:p w14:paraId="55AE7905" w14:textId="77777777" w:rsidR="0000031D" w:rsidRDefault="00000000">
            <w:pPr>
              <w:tabs>
                <w:tab w:val="left" w:pos="229"/>
              </w:tabs>
              <w:jc w:val="both"/>
              <w:rPr>
                <w:rFonts w:ascii="Times New Roman" w:hAnsi="Times New Roman" w:cs="Times New Roman"/>
                <w:sz w:val="24"/>
                <w:szCs w:val="24"/>
                <w:lang w:val="ru-RU"/>
              </w:rPr>
            </w:pPr>
            <w:r>
              <w:rPr>
                <w:rFonts w:ascii="Times New Roman" w:hAnsi="Times New Roman" w:cs="Times New Roman"/>
                <w:sz w:val="24"/>
                <w:szCs w:val="24"/>
                <w:lang w:val="ru-RU"/>
              </w:rPr>
              <w:t>2.Баширова Суйдух Ахмедовна</w:t>
            </w:r>
          </w:p>
        </w:tc>
      </w:tr>
      <w:tr w:rsidR="0000031D" w14:paraId="482A113C" w14:textId="77777777">
        <w:trPr>
          <w:trHeight w:val="709"/>
        </w:trPr>
        <w:tc>
          <w:tcPr>
            <w:tcW w:w="534" w:type="dxa"/>
            <w:vMerge/>
          </w:tcPr>
          <w:p w14:paraId="544904B9" w14:textId="77777777" w:rsidR="0000031D" w:rsidRDefault="0000031D">
            <w:pPr>
              <w:jc w:val="both"/>
              <w:rPr>
                <w:rFonts w:ascii="Times New Roman" w:hAnsi="Times New Roman" w:cs="Times New Roman"/>
                <w:sz w:val="24"/>
                <w:szCs w:val="24"/>
                <w:lang w:val="ru-RU"/>
              </w:rPr>
            </w:pPr>
          </w:p>
        </w:tc>
        <w:tc>
          <w:tcPr>
            <w:tcW w:w="1984" w:type="dxa"/>
            <w:vMerge/>
          </w:tcPr>
          <w:p w14:paraId="10470C38" w14:textId="77777777" w:rsidR="0000031D" w:rsidRDefault="0000031D">
            <w:pPr>
              <w:jc w:val="both"/>
              <w:rPr>
                <w:rFonts w:ascii="Times New Roman" w:hAnsi="Times New Roman" w:cs="Times New Roman"/>
                <w:sz w:val="24"/>
                <w:szCs w:val="24"/>
                <w:lang w:val="ru-RU"/>
              </w:rPr>
            </w:pPr>
          </w:p>
        </w:tc>
        <w:tc>
          <w:tcPr>
            <w:tcW w:w="851" w:type="dxa"/>
          </w:tcPr>
          <w:p w14:paraId="10AC801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44BB7BC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p w14:paraId="67875CD3" w14:textId="77777777" w:rsidR="0000031D" w:rsidRDefault="0000031D">
            <w:pPr>
              <w:jc w:val="both"/>
              <w:rPr>
                <w:rFonts w:ascii="Times New Roman" w:hAnsi="Times New Roman" w:cs="Times New Roman"/>
                <w:sz w:val="24"/>
                <w:szCs w:val="24"/>
              </w:rPr>
            </w:pPr>
          </w:p>
          <w:p w14:paraId="4F00EFF4" w14:textId="77777777" w:rsidR="0000031D" w:rsidRDefault="0000031D">
            <w:pPr>
              <w:jc w:val="both"/>
              <w:rPr>
                <w:rFonts w:ascii="Times New Roman" w:hAnsi="Times New Roman" w:cs="Times New Roman"/>
                <w:sz w:val="24"/>
                <w:szCs w:val="24"/>
              </w:rPr>
            </w:pPr>
          </w:p>
        </w:tc>
        <w:tc>
          <w:tcPr>
            <w:tcW w:w="2268" w:type="dxa"/>
          </w:tcPr>
          <w:p w14:paraId="720253A8" w14:textId="77777777" w:rsidR="0000031D" w:rsidRDefault="00000000">
            <w:pPr>
              <w:tabs>
                <w:tab w:val="left" w:pos="229"/>
              </w:tabs>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5E504313" w14:textId="77777777" w:rsidR="0000031D" w:rsidRDefault="00000000">
            <w:pPr>
              <w:tabs>
                <w:tab w:val="left" w:pos="229"/>
              </w:tabs>
              <w:jc w:val="both"/>
              <w:rPr>
                <w:rFonts w:ascii="Times New Roman" w:hAnsi="Times New Roman" w:cs="Times New Roman"/>
                <w:sz w:val="24"/>
                <w:szCs w:val="24"/>
              </w:rPr>
            </w:pPr>
            <w:r>
              <w:rPr>
                <w:rFonts w:ascii="Times New Roman" w:hAnsi="Times New Roman" w:cs="Times New Roman"/>
                <w:sz w:val="24"/>
                <w:szCs w:val="24"/>
              </w:rPr>
              <w:t>Асмалов Осман Шарапович</w:t>
            </w:r>
          </w:p>
        </w:tc>
      </w:tr>
      <w:tr w:rsidR="0000031D" w14:paraId="31CDEAE7" w14:textId="77777777">
        <w:trPr>
          <w:trHeight w:val="1322"/>
        </w:trPr>
        <w:tc>
          <w:tcPr>
            <w:tcW w:w="534" w:type="dxa"/>
            <w:vMerge/>
          </w:tcPr>
          <w:p w14:paraId="10E402C4" w14:textId="77777777" w:rsidR="0000031D" w:rsidRDefault="0000031D">
            <w:pPr>
              <w:jc w:val="both"/>
              <w:rPr>
                <w:rFonts w:ascii="Times New Roman" w:hAnsi="Times New Roman" w:cs="Times New Roman"/>
                <w:sz w:val="24"/>
                <w:szCs w:val="24"/>
              </w:rPr>
            </w:pPr>
          </w:p>
        </w:tc>
        <w:tc>
          <w:tcPr>
            <w:tcW w:w="1984" w:type="dxa"/>
            <w:vMerge/>
          </w:tcPr>
          <w:p w14:paraId="164AD61F" w14:textId="77777777" w:rsidR="0000031D" w:rsidRDefault="0000031D">
            <w:pPr>
              <w:jc w:val="both"/>
              <w:rPr>
                <w:rFonts w:ascii="Times New Roman" w:hAnsi="Times New Roman" w:cs="Times New Roman"/>
                <w:sz w:val="24"/>
                <w:szCs w:val="24"/>
              </w:rPr>
            </w:pPr>
          </w:p>
        </w:tc>
        <w:tc>
          <w:tcPr>
            <w:tcW w:w="851" w:type="dxa"/>
          </w:tcPr>
          <w:p w14:paraId="5005309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7225D5B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p w14:paraId="3084A48C" w14:textId="77777777" w:rsidR="0000031D" w:rsidRDefault="0000031D">
            <w:pPr>
              <w:jc w:val="both"/>
              <w:rPr>
                <w:rFonts w:ascii="Times New Roman" w:hAnsi="Times New Roman" w:cs="Times New Roman"/>
                <w:sz w:val="24"/>
                <w:szCs w:val="24"/>
              </w:rPr>
            </w:pPr>
          </w:p>
          <w:p w14:paraId="6BA96B65" w14:textId="77777777" w:rsidR="0000031D" w:rsidRDefault="0000031D">
            <w:pPr>
              <w:jc w:val="both"/>
              <w:rPr>
                <w:rFonts w:ascii="Times New Roman" w:hAnsi="Times New Roman" w:cs="Times New Roman"/>
                <w:sz w:val="24"/>
                <w:szCs w:val="24"/>
              </w:rPr>
            </w:pPr>
          </w:p>
          <w:p w14:paraId="5D89E80B" w14:textId="77777777" w:rsidR="0000031D" w:rsidRDefault="0000031D">
            <w:pPr>
              <w:jc w:val="both"/>
              <w:rPr>
                <w:rFonts w:ascii="Times New Roman" w:hAnsi="Times New Roman" w:cs="Times New Roman"/>
                <w:sz w:val="24"/>
                <w:szCs w:val="24"/>
              </w:rPr>
            </w:pPr>
          </w:p>
        </w:tc>
        <w:tc>
          <w:tcPr>
            <w:tcW w:w="2268" w:type="dxa"/>
          </w:tcPr>
          <w:p w14:paraId="0E97CCA2" w14:textId="77777777" w:rsidR="0000031D" w:rsidRDefault="00000000">
            <w:pPr>
              <w:tabs>
                <w:tab w:val="left" w:pos="229"/>
              </w:tabs>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w:t>
            </w:r>
          </w:p>
        </w:tc>
        <w:tc>
          <w:tcPr>
            <w:tcW w:w="1666" w:type="dxa"/>
          </w:tcPr>
          <w:p w14:paraId="70922622" w14:textId="77777777" w:rsidR="0000031D" w:rsidRDefault="00000000">
            <w:pPr>
              <w:tabs>
                <w:tab w:val="left" w:pos="229"/>
              </w:tabs>
              <w:jc w:val="both"/>
              <w:rPr>
                <w:rFonts w:ascii="Times New Roman" w:hAnsi="Times New Roman" w:cs="Times New Roman"/>
                <w:sz w:val="24"/>
                <w:szCs w:val="24"/>
              </w:rPr>
            </w:pPr>
            <w:r>
              <w:rPr>
                <w:rFonts w:ascii="Times New Roman" w:hAnsi="Times New Roman" w:cs="Times New Roman"/>
                <w:sz w:val="24"/>
                <w:szCs w:val="24"/>
              </w:rPr>
              <w:t>Идрисова Амира Тимуровна</w:t>
            </w:r>
          </w:p>
        </w:tc>
      </w:tr>
      <w:tr w:rsidR="0000031D" w14:paraId="7B9BD6BF" w14:textId="77777777">
        <w:tc>
          <w:tcPr>
            <w:tcW w:w="534" w:type="dxa"/>
          </w:tcPr>
          <w:p w14:paraId="43B95FD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12</w:t>
            </w:r>
          </w:p>
        </w:tc>
        <w:tc>
          <w:tcPr>
            <w:tcW w:w="1984" w:type="dxa"/>
          </w:tcPr>
          <w:p w14:paraId="399E45E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Информатика</w:t>
            </w:r>
          </w:p>
        </w:tc>
        <w:tc>
          <w:tcPr>
            <w:tcW w:w="851" w:type="dxa"/>
          </w:tcPr>
          <w:p w14:paraId="07EC420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0DADC63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5E9AAE6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6F21B7F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Салиев Артур</w:t>
            </w:r>
          </w:p>
        </w:tc>
      </w:tr>
      <w:tr w:rsidR="0000031D" w:rsidRPr="00F36BA0" w14:paraId="3F7998BD" w14:textId="77777777">
        <w:tc>
          <w:tcPr>
            <w:tcW w:w="534" w:type="dxa"/>
          </w:tcPr>
          <w:p w14:paraId="248A5101" w14:textId="77777777" w:rsidR="0000031D" w:rsidRDefault="0000031D">
            <w:pPr>
              <w:jc w:val="both"/>
              <w:rPr>
                <w:rFonts w:ascii="Times New Roman" w:hAnsi="Times New Roman" w:cs="Times New Roman"/>
                <w:sz w:val="24"/>
                <w:szCs w:val="24"/>
              </w:rPr>
            </w:pPr>
          </w:p>
        </w:tc>
        <w:tc>
          <w:tcPr>
            <w:tcW w:w="1984" w:type="dxa"/>
          </w:tcPr>
          <w:p w14:paraId="69525154" w14:textId="77777777" w:rsidR="0000031D" w:rsidRDefault="0000031D">
            <w:pPr>
              <w:jc w:val="both"/>
              <w:rPr>
                <w:rFonts w:ascii="Times New Roman" w:hAnsi="Times New Roman" w:cs="Times New Roman"/>
                <w:sz w:val="24"/>
                <w:szCs w:val="24"/>
              </w:rPr>
            </w:pPr>
          </w:p>
        </w:tc>
        <w:tc>
          <w:tcPr>
            <w:tcW w:w="851" w:type="dxa"/>
          </w:tcPr>
          <w:p w14:paraId="1606E5A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21A5CF6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2268" w:type="dxa"/>
          </w:tcPr>
          <w:p w14:paraId="7111722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w:t>
            </w:r>
          </w:p>
        </w:tc>
        <w:tc>
          <w:tcPr>
            <w:tcW w:w="1666" w:type="dxa"/>
          </w:tcPr>
          <w:p w14:paraId="45566CE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Асмалов Осман Шарапович (участник </w:t>
            </w:r>
            <w:r>
              <w:rPr>
                <w:rFonts w:ascii="Times New Roman" w:hAnsi="Times New Roman" w:cs="Times New Roman"/>
                <w:sz w:val="24"/>
                <w:szCs w:val="24"/>
                <w:lang w:val="ru-RU"/>
              </w:rPr>
              <w:lastRenderedPageBreak/>
              <w:t>регионального этапа по квоте на региональный этап)</w:t>
            </w:r>
          </w:p>
          <w:p w14:paraId="1F9C0507" w14:textId="77777777" w:rsidR="0000031D" w:rsidRDefault="0000031D">
            <w:pPr>
              <w:jc w:val="both"/>
              <w:rPr>
                <w:rFonts w:ascii="Times New Roman" w:hAnsi="Times New Roman" w:cs="Times New Roman"/>
                <w:sz w:val="24"/>
                <w:szCs w:val="24"/>
                <w:lang w:val="ru-RU"/>
              </w:rPr>
            </w:pPr>
          </w:p>
        </w:tc>
      </w:tr>
      <w:tr w:rsidR="0000031D" w14:paraId="157830E6" w14:textId="77777777">
        <w:tc>
          <w:tcPr>
            <w:tcW w:w="534" w:type="dxa"/>
          </w:tcPr>
          <w:p w14:paraId="36E5512B" w14:textId="77777777" w:rsidR="0000031D" w:rsidRDefault="0000031D">
            <w:pPr>
              <w:jc w:val="both"/>
              <w:rPr>
                <w:rFonts w:ascii="Times New Roman" w:hAnsi="Times New Roman" w:cs="Times New Roman"/>
                <w:sz w:val="24"/>
                <w:szCs w:val="24"/>
                <w:lang w:val="ru-RU"/>
              </w:rPr>
            </w:pPr>
          </w:p>
        </w:tc>
        <w:tc>
          <w:tcPr>
            <w:tcW w:w="1984" w:type="dxa"/>
          </w:tcPr>
          <w:p w14:paraId="1667B58A" w14:textId="77777777" w:rsidR="0000031D" w:rsidRDefault="00000000">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ИТОГО</w:t>
            </w:r>
          </w:p>
        </w:tc>
        <w:tc>
          <w:tcPr>
            <w:tcW w:w="851" w:type="dxa"/>
          </w:tcPr>
          <w:p w14:paraId="23AC3D96" w14:textId="77777777" w:rsidR="0000031D" w:rsidRDefault="0000031D">
            <w:pPr>
              <w:jc w:val="both"/>
              <w:rPr>
                <w:rFonts w:ascii="Times New Roman" w:hAnsi="Times New Roman" w:cs="Times New Roman"/>
                <w:b/>
                <w:sz w:val="24"/>
                <w:szCs w:val="24"/>
                <w:highlight w:val="yellow"/>
              </w:rPr>
            </w:pPr>
          </w:p>
        </w:tc>
        <w:tc>
          <w:tcPr>
            <w:tcW w:w="2268" w:type="dxa"/>
          </w:tcPr>
          <w:p w14:paraId="21C35DCA" w14:textId="77777777" w:rsidR="0000031D" w:rsidRDefault="00000000">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1</w:t>
            </w:r>
          </w:p>
        </w:tc>
        <w:tc>
          <w:tcPr>
            <w:tcW w:w="2268" w:type="dxa"/>
          </w:tcPr>
          <w:p w14:paraId="5EF1CDFF" w14:textId="77777777" w:rsidR="0000031D" w:rsidRDefault="00000000">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13</w:t>
            </w:r>
          </w:p>
        </w:tc>
        <w:tc>
          <w:tcPr>
            <w:tcW w:w="1666" w:type="dxa"/>
          </w:tcPr>
          <w:p w14:paraId="7D7891A4" w14:textId="77777777" w:rsidR="0000031D" w:rsidRDefault="00000000">
            <w:pPr>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40</w:t>
            </w:r>
          </w:p>
        </w:tc>
      </w:tr>
    </w:tbl>
    <w:p w14:paraId="3EF8A5D2"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b/>
          <w:sz w:val="24"/>
          <w:szCs w:val="24"/>
          <w:lang w:val="ru-RU"/>
        </w:rPr>
        <w:t>Список победителей и призеров МЭ ВсОШ с наставниками</w:t>
      </w:r>
    </w:p>
    <w:tbl>
      <w:tblPr>
        <w:tblStyle w:val="ac"/>
        <w:tblW w:w="9493" w:type="dxa"/>
        <w:tblLook w:val="04A0" w:firstRow="1" w:lastRow="0" w:firstColumn="1" w:lastColumn="0" w:noHBand="0" w:noVBand="1"/>
      </w:tblPr>
      <w:tblGrid>
        <w:gridCol w:w="554"/>
        <w:gridCol w:w="2492"/>
        <w:gridCol w:w="1286"/>
        <w:gridCol w:w="2269"/>
        <w:gridCol w:w="2892"/>
      </w:tblGrid>
      <w:tr w:rsidR="0000031D" w14:paraId="410361BB" w14:textId="77777777">
        <w:tc>
          <w:tcPr>
            <w:tcW w:w="554" w:type="dxa"/>
          </w:tcPr>
          <w:p w14:paraId="63FE40F4"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w:t>
            </w:r>
          </w:p>
        </w:tc>
        <w:tc>
          <w:tcPr>
            <w:tcW w:w="2492" w:type="dxa"/>
          </w:tcPr>
          <w:p w14:paraId="2C0EBE6A"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Название предмета</w:t>
            </w:r>
          </w:p>
        </w:tc>
        <w:tc>
          <w:tcPr>
            <w:tcW w:w="1286" w:type="dxa"/>
          </w:tcPr>
          <w:p w14:paraId="4CAB9FF4"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Класс</w:t>
            </w:r>
          </w:p>
        </w:tc>
        <w:tc>
          <w:tcPr>
            <w:tcW w:w="2269" w:type="dxa"/>
          </w:tcPr>
          <w:p w14:paraId="6F243D5D"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 xml:space="preserve">ФИО ученика </w:t>
            </w:r>
          </w:p>
          <w:p w14:paraId="5C52FDF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(-цы)</w:t>
            </w:r>
          </w:p>
        </w:tc>
        <w:tc>
          <w:tcPr>
            <w:tcW w:w="2892" w:type="dxa"/>
          </w:tcPr>
          <w:p w14:paraId="76E4C26A"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ФИО наставника</w:t>
            </w:r>
          </w:p>
        </w:tc>
      </w:tr>
      <w:tr w:rsidR="0000031D" w14:paraId="69B7F88D" w14:textId="77777777">
        <w:tc>
          <w:tcPr>
            <w:tcW w:w="554" w:type="dxa"/>
          </w:tcPr>
          <w:p w14:paraId="39C91B4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w:t>
            </w:r>
          </w:p>
        </w:tc>
        <w:tc>
          <w:tcPr>
            <w:tcW w:w="2492" w:type="dxa"/>
          </w:tcPr>
          <w:p w14:paraId="73282C2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286" w:type="dxa"/>
          </w:tcPr>
          <w:p w14:paraId="67340C8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52D1377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Махмудова Макка Султанмурадовна</w:t>
            </w:r>
          </w:p>
          <w:p w14:paraId="3F4A82D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288A301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Рабаданова Рукият</w:t>
            </w:r>
          </w:p>
          <w:p w14:paraId="586304B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Абдулмеджидовна</w:t>
            </w:r>
          </w:p>
        </w:tc>
      </w:tr>
      <w:tr w:rsidR="0000031D" w14:paraId="6285E7E3" w14:textId="77777777">
        <w:tc>
          <w:tcPr>
            <w:tcW w:w="554" w:type="dxa"/>
          </w:tcPr>
          <w:p w14:paraId="51C73BE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2</w:t>
            </w:r>
          </w:p>
        </w:tc>
        <w:tc>
          <w:tcPr>
            <w:tcW w:w="2492" w:type="dxa"/>
          </w:tcPr>
          <w:p w14:paraId="6351B80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Русский язык</w:t>
            </w:r>
          </w:p>
        </w:tc>
        <w:tc>
          <w:tcPr>
            <w:tcW w:w="1286" w:type="dxa"/>
          </w:tcPr>
          <w:p w14:paraId="510CC2D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719BD96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w:t>
            </w:r>
          </w:p>
          <w:p w14:paraId="02F0CED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6B3CCAD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Рабаданова Рукият</w:t>
            </w:r>
          </w:p>
          <w:p w14:paraId="163DF8F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Абдулмеджидовна</w:t>
            </w:r>
          </w:p>
        </w:tc>
      </w:tr>
      <w:tr w:rsidR="0000031D" w14:paraId="7CE0CFD9" w14:textId="77777777">
        <w:tc>
          <w:tcPr>
            <w:tcW w:w="554" w:type="dxa"/>
          </w:tcPr>
          <w:p w14:paraId="461DD17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3</w:t>
            </w:r>
          </w:p>
        </w:tc>
        <w:tc>
          <w:tcPr>
            <w:tcW w:w="2492" w:type="dxa"/>
          </w:tcPr>
          <w:p w14:paraId="00F9D8E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286" w:type="dxa"/>
          </w:tcPr>
          <w:p w14:paraId="0C03473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74CF403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Мамаева Яха Эльдаровна</w:t>
            </w:r>
          </w:p>
          <w:p w14:paraId="4DDFC81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1D0C533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Магомедова Каринэ Николаевна</w:t>
            </w:r>
          </w:p>
        </w:tc>
      </w:tr>
      <w:tr w:rsidR="0000031D" w14:paraId="3084026D" w14:textId="77777777">
        <w:tc>
          <w:tcPr>
            <w:tcW w:w="554" w:type="dxa"/>
            <w:vMerge w:val="restart"/>
          </w:tcPr>
          <w:p w14:paraId="5792AF7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4</w:t>
            </w:r>
          </w:p>
        </w:tc>
        <w:tc>
          <w:tcPr>
            <w:tcW w:w="2492" w:type="dxa"/>
            <w:vMerge w:val="restart"/>
          </w:tcPr>
          <w:p w14:paraId="316351C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286" w:type="dxa"/>
          </w:tcPr>
          <w:p w14:paraId="4A44694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9" w:type="dxa"/>
          </w:tcPr>
          <w:p w14:paraId="3D878E8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Мамаева Зайнаб Эльдаровна </w:t>
            </w:r>
          </w:p>
          <w:p w14:paraId="1474953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(ПОБЕДИТЕЛЬ)</w:t>
            </w:r>
          </w:p>
        </w:tc>
        <w:tc>
          <w:tcPr>
            <w:tcW w:w="2892" w:type="dxa"/>
          </w:tcPr>
          <w:p w14:paraId="578BFD5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Гаджибекова Диана Велиевна</w:t>
            </w:r>
          </w:p>
        </w:tc>
      </w:tr>
      <w:tr w:rsidR="0000031D" w14:paraId="4044DE71" w14:textId="77777777">
        <w:tc>
          <w:tcPr>
            <w:tcW w:w="554" w:type="dxa"/>
            <w:vMerge/>
          </w:tcPr>
          <w:p w14:paraId="535DCC10" w14:textId="77777777" w:rsidR="0000031D" w:rsidRDefault="0000031D">
            <w:pPr>
              <w:jc w:val="both"/>
              <w:rPr>
                <w:rFonts w:ascii="Times New Roman" w:hAnsi="Times New Roman" w:cs="Times New Roman"/>
                <w:sz w:val="24"/>
                <w:szCs w:val="24"/>
              </w:rPr>
            </w:pPr>
          </w:p>
        </w:tc>
        <w:tc>
          <w:tcPr>
            <w:tcW w:w="2492" w:type="dxa"/>
            <w:vMerge/>
          </w:tcPr>
          <w:p w14:paraId="506A720E" w14:textId="77777777" w:rsidR="0000031D" w:rsidRDefault="0000031D">
            <w:pPr>
              <w:jc w:val="both"/>
              <w:rPr>
                <w:rFonts w:ascii="Times New Roman" w:hAnsi="Times New Roman" w:cs="Times New Roman"/>
                <w:sz w:val="24"/>
                <w:szCs w:val="24"/>
              </w:rPr>
            </w:pPr>
          </w:p>
        </w:tc>
        <w:tc>
          <w:tcPr>
            <w:tcW w:w="1286" w:type="dxa"/>
          </w:tcPr>
          <w:p w14:paraId="1EA660A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269" w:type="dxa"/>
          </w:tcPr>
          <w:p w14:paraId="6FD77B4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Махаев Даниял Саидович (ПРИЗЕР)</w:t>
            </w:r>
          </w:p>
        </w:tc>
        <w:tc>
          <w:tcPr>
            <w:tcW w:w="2892" w:type="dxa"/>
          </w:tcPr>
          <w:p w14:paraId="38A22A7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Гаджибекова Диана Велиевна</w:t>
            </w:r>
          </w:p>
        </w:tc>
      </w:tr>
      <w:tr w:rsidR="0000031D" w14:paraId="63E36E46" w14:textId="77777777">
        <w:tc>
          <w:tcPr>
            <w:tcW w:w="554" w:type="dxa"/>
            <w:vMerge/>
          </w:tcPr>
          <w:p w14:paraId="2D167782" w14:textId="77777777" w:rsidR="0000031D" w:rsidRDefault="0000031D">
            <w:pPr>
              <w:jc w:val="both"/>
              <w:rPr>
                <w:rFonts w:ascii="Times New Roman" w:hAnsi="Times New Roman" w:cs="Times New Roman"/>
                <w:sz w:val="24"/>
                <w:szCs w:val="24"/>
              </w:rPr>
            </w:pPr>
          </w:p>
        </w:tc>
        <w:tc>
          <w:tcPr>
            <w:tcW w:w="2492" w:type="dxa"/>
            <w:vMerge/>
          </w:tcPr>
          <w:p w14:paraId="51F383A0" w14:textId="77777777" w:rsidR="0000031D" w:rsidRDefault="0000031D">
            <w:pPr>
              <w:jc w:val="both"/>
              <w:rPr>
                <w:rFonts w:ascii="Times New Roman" w:hAnsi="Times New Roman" w:cs="Times New Roman"/>
                <w:sz w:val="24"/>
                <w:szCs w:val="24"/>
              </w:rPr>
            </w:pPr>
          </w:p>
        </w:tc>
        <w:tc>
          <w:tcPr>
            <w:tcW w:w="1286" w:type="dxa"/>
          </w:tcPr>
          <w:p w14:paraId="060D835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4F738D5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Зайнулаева Шамсият Юнусовна</w:t>
            </w:r>
          </w:p>
          <w:p w14:paraId="1F035246"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5D781C5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Гаджибекова Диана Велиевна</w:t>
            </w:r>
          </w:p>
        </w:tc>
      </w:tr>
      <w:tr w:rsidR="0000031D" w14:paraId="36B3AA50" w14:textId="77777777">
        <w:tc>
          <w:tcPr>
            <w:tcW w:w="554" w:type="dxa"/>
            <w:vMerge/>
          </w:tcPr>
          <w:p w14:paraId="270A5045" w14:textId="77777777" w:rsidR="0000031D" w:rsidRDefault="0000031D">
            <w:pPr>
              <w:jc w:val="both"/>
              <w:rPr>
                <w:rFonts w:ascii="Times New Roman" w:hAnsi="Times New Roman" w:cs="Times New Roman"/>
                <w:sz w:val="24"/>
                <w:szCs w:val="24"/>
              </w:rPr>
            </w:pPr>
          </w:p>
        </w:tc>
        <w:tc>
          <w:tcPr>
            <w:tcW w:w="2492" w:type="dxa"/>
            <w:vMerge/>
          </w:tcPr>
          <w:p w14:paraId="51B61C91" w14:textId="77777777" w:rsidR="0000031D" w:rsidRDefault="0000031D">
            <w:pPr>
              <w:jc w:val="both"/>
              <w:rPr>
                <w:rFonts w:ascii="Times New Roman" w:hAnsi="Times New Roman" w:cs="Times New Roman"/>
                <w:sz w:val="24"/>
                <w:szCs w:val="24"/>
              </w:rPr>
            </w:pPr>
          </w:p>
        </w:tc>
        <w:tc>
          <w:tcPr>
            <w:tcW w:w="1286" w:type="dxa"/>
          </w:tcPr>
          <w:p w14:paraId="5272B4A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158A2E1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w:t>
            </w:r>
          </w:p>
          <w:p w14:paraId="7115CDC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6C849E2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Гаджибекова Диана Велиевна</w:t>
            </w:r>
          </w:p>
        </w:tc>
      </w:tr>
      <w:tr w:rsidR="0000031D" w14:paraId="768E9C4C" w14:textId="77777777">
        <w:tc>
          <w:tcPr>
            <w:tcW w:w="554" w:type="dxa"/>
          </w:tcPr>
          <w:p w14:paraId="259993C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5</w:t>
            </w:r>
          </w:p>
        </w:tc>
        <w:tc>
          <w:tcPr>
            <w:tcW w:w="2492" w:type="dxa"/>
          </w:tcPr>
          <w:p w14:paraId="0FC8306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Биология</w:t>
            </w:r>
          </w:p>
        </w:tc>
        <w:tc>
          <w:tcPr>
            <w:tcW w:w="1286" w:type="dxa"/>
          </w:tcPr>
          <w:p w14:paraId="0DF504A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0BC1625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w:t>
            </w:r>
          </w:p>
          <w:p w14:paraId="14E5DF3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51B0613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Абасова Миясат Магомедрасуловна</w:t>
            </w:r>
          </w:p>
        </w:tc>
      </w:tr>
      <w:tr w:rsidR="0000031D" w14:paraId="4A548792" w14:textId="77777777">
        <w:tc>
          <w:tcPr>
            <w:tcW w:w="554" w:type="dxa"/>
            <w:vMerge w:val="restart"/>
          </w:tcPr>
          <w:p w14:paraId="580F1295"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6</w:t>
            </w:r>
          </w:p>
          <w:p w14:paraId="5548CB73" w14:textId="77777777" w:rsidR="0000031D" w:rsidRDefault="0000031D">
            <w:pPr>
              <w:jc w:val="both"/>
              <w:rPr>
                <w:rFonts w:ascii="Times New Roman" w:hAnsi="Times New Roman" w:cs="Times New Roman"/>
                <w:sz w:val="24"/>
                <w:szCs w:val="24"/>
              </w:rPr>
            </w:pPr>
          </w:p>
        </w:tc>
        <w:tc>
          <w:tcPr>
            <w:tcW w:w="2492" w:type="dxa"/>
            <w:vMerge w:val="restart"/>
          </w:tcPr>
          <w:p w14:paraId="64B1D52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Химия</w:t>
            </w:r>
          </w:p>
        </w:tc>
        <w:tc>
          <w:tcPr>
            <w:tcW w:w="1286" w:type="dxa"/>
          </w:tcPr>
          <w:p w14:paraId="154AA22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9" w:type="dxa"/>
          </w:tcPr>
          <w:p w14:paraId="6B3C082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Шарапилов Далгат Шарапилавович</w:t>
            </w:r>
          </w:p>
          <w:p w14:paraId="7912041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43345959"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Алиева Исбат Абубакаровна</w:t>
            </w:r>
          </w:p>
        </w:tc>
      </w:tr>
      <w:tr w:rsidR="0000031D" w14:paraId="0BED572C" w14:textId="77777777">
        <w:tc>
          <w:tcPr>
            <w:tcW w:w="554" w:type="dxa"/>
            <w:vMerge/>
          </w:tcPr>
          <w:p w14:paraId="27E1B685" w14:textId="77777777" w:rsidR="0000031D" w:rsidRDefault="0000031D">
            <w:pPr>
              <w:jc w:val="both"/>
              <w:rPr>
                <w:rFonts w:ascii="Times New Roman" w:hAnsi="Times New Roman" w:cs="Times New Roman"/>
                <w:sz w:val="24"/>
                <w:szCs w:val="24"/>
              </w:rPr>
            </w:pPr>
          </w:p>
        </w:tc>
        <w:tc>
          <w:tcPr>
            <w:tcW w:w="2492" w:type="dxa"/>
            <w:vMerge/>
          </w:tcPr>
          <w:p w14:paraId="1923D4ED" w14:textId="77777777" w:rsidR="0000031D" w:rsidRDefault="0000031D">
            <w:pPr>
              <w:jc w:val="both"/>
              <w:rPr>
                <w:rFonts w:ascii="Times New Roman" w:hAnsi="Times New Roman" w:cs="Times New Roman"/>
                <w:sz w:val="24"/>
                <w:szCs w:val="24"/>
              </w:rPr>
            </w:pPr>
          </w:p>
        </w:tc>
        <w:tc>
          <w:tcPr>
            <w:tcW w:w="1286" w:type="dxa"/>
          </w:tcPr>
          <w:p w14:paraId="0EAC3BF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9" w:type="dxa"/>
          </w:tcPr>
          <w:p w14:paraId="0084A76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Жабраилов Дени Эльмадиевич</w:t>
            </w:r>
          </w:p>
          <w:p w14:paraId="7C17EBB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3CBBCE7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Алиева Исбат Абубакаровна</w:t>
            </w:r>
          </w:p>
        </w:tc>
      </w:tr>
      <w:tr w:rsidR="0000031D" w14:paraId="5262FC06" w14:textId="77777777">
        <w:tc>
          <w:tcPr>
            <w:tcW w:w="554" w:type="dxa"/>
            <w:vMerge/>
          </w:tcPr>
          <w:p w14:paraId="2B35EA95" w14:textId="77777777" w:rsidR="0000031D" w:rsidRDefault="0000031D">
            <w:pPr>
              <w:jc w:val="both"/>
              <w:rPr>
                <w:rFonts w:ascii="Times New Roman" w:hAnsi="Times New Roman" w:cs="Times New Roman"/>
                <w:sz w:val="24"/>
                <w:szCs w:val="24"/>
              </w:rPr>
            </w:pPr>
          </w:p>
        </w:tc>
        <w:tc>
          <w:tcPr>
            <w:tcW w:w="2492" w:type="dxa"/>
            <w:vMerge/>
          </w:tcPr>
          <w:p w14:paraId="4E75276D" w14:textId="77777777" w:rsidR="0000031D" w:rsidRDefault="0000031D">
            <w:pPr>
              <w:jc w:val="both"/>
              <w:rPr>
                <w:rFonts w:ascii="Times New Roman" w:hAnsi="Times New Roman" w:cs="Times New Roman"/>
                <w:sz w:val="24"/>
                <w:szCs w:val="24"/>
              </w:rPr>
            </w:pPr>
          </w:p>
        </w:tc>
        <w:tc>
          <w:tcPr>
            <w:tcW w:w="1286" w:type="dxa"/>
          </w:tcPr>
          <w:p w14:paraId="7F765D8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9" w:type="dxa"/>
          </w:tcPr>
          <w:p w14:paraId="7AEE270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Бугдаева Малика Бугдаевна </w:t>
            </w:r>
          </w:p>
          <w:p w14:paraId="1D5D3468"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1BB0380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Алиева Исбат Абубакаровна</w:t>
            </w:r>
          </w:p>
        </w:tc>
      </w:tr>
      <w:tr w:rsidR="0000031D" w14:paraId="6C3A2DD1" w14:textId="77777777">
        <w:tc>
          <w:tcPr>
            <w:tcW w:w="554" w:type="dxa"/>
            <w:vMerge/>
          </w:tcPr>
          <w:p w14:paraId="3A6B5FF3" w14:textId="77777777" w:rsidR="0000031D" w:rsidRDefault="0000031D">
            <w:pPr>
              <w:jc w:val="both"/>
              <w:rPr>
                <w:rFonts w:ascii="Times New Roman" w:hAnsi="Times New Roman" w:cs="Times New Roman"/>
                <w:sz w:val="24"/>
                <w:szCs w:val="24"/>
              </w:rPr>
            </w:pPr>
          </w:p>
        </w:tc>
        <w:tc>
          <w:tcPr>
            <w:tcW w:w="2492" w:type="dxa"/>
            <w:vMerge/>
          </w:tcPr>
          <w:p w14:paraId="444CCB16" w14:textId="77777777" w:rsidR="0000031D" w:rsidRDefault="0000031D">
            <w:pPr>
              <w:jc w:val="both"/>
              <w:rPr>
                <w:rFonts w:ascii="Times New Roman" w:hAnsi="Times New Roman" w:cs="Times New Roman"/>
                <w:sz w:val="24"/>
                <w:szCs w:val="24"/>
              </w:rPr>
            </w:pPr>
          </w:p>
        </w:tc>
        <w:tc>
          <w:tcPr>
            <w:tcW w:w="1286" w:type="dxa"/>
          </w:tcPr>
          <w:p w14:paraId="5117F4B7"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9" w:type="dxa"/>
          </w:tcPr>
          <w:p w14:paraId="1F13F5A3"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 xml:space="preserve">Далгатова Хадиджа Абдусаламовна </w:t>
            </w:r>
          </w:p>
          <w:p w14:paraId="5BC329EE"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692C86B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Алиева Исбат Абубакаровна</w:t>
            </w:r>
          </w:p>
        </w:tc>
      </w:tr>
      <w:tr w:rsidR="0000031D" w14:paraId="72004235" w14:textId="77777777">
        <w:tc>
          <w:tcPr>
            <w:tcW w:w="554" w:type="dxa"/>
            <w:vMerge/>
          </w:tcPr>
          <w:p w14:paraId="0EFCA25D" w14:textId="77777777" w:rsidR="0000031D" w:rsidRDefault="0000031D">
            <w:pPr>
              <w:jc w:val="both"/>
              <w:rPr>
                <w:rFonts w:ascii="Times New Roman" w:hAnsi="Times New Roman" w:cs="Times New Roman"/>
                <w:sz w:val="24"/>
                <w:szCs w:val="24"/>
              </w:rPr>
            </w:pPr>
          </w:p>
        </w:tc>
        <w:tc>
          <w:tcPr>
            <w:tcW w:w="2492" w:type="dxa"/>
            <w:vMerge/>
          </w:tcPr>
          <w:p w14:paraId="0CED91F2" w14:textId="77777777" w:rsidR="0000031D" w:rsidRDefault="0000031D">
            <w:pPr>
              <w:jc w:val="both"/>
              <w:rPr>
                <w:rFonts w:ascii="Times New Roman" w:hAnsi="Times New Roman" w:cs="Times New Roman"/>
                <w:sz w:val="24"/>
                <w:szCs w:val="24"/>
              </w:rPr>
            </w:pPr>
          </w:p>
        </w:tc>
        <w:tc>
          <w:tcPr>
            <w:tcW w:w="1286" w:type="dxa"/>
          </w:tcPr>
          <w:p w14:paraId="1104A15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8</w:t>
            </w:r>
          </w:p>
        </w:tc>
        <w:tc>
          <w:tcPr>
            <w:tcW w:w="2269" w:type="dxa"/>
          </w:tcPr>
          <w:p w14:paraId="79AD874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Магомедов Магомед Мурадович</w:t>
            </w:r>
          </w:p>
          <w:p w14:paraId="112C7DE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72E5B93D"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Алиева Исбат Абубакаровна</w:t>
            </w:r>
          </w:p>
        </w:tc>
      </w:tr>
      <w:tr w:rsidR="0000031D" w14:paraId="0E47DF6C" w14:textId="77777777">
        <w:tc>
          <w:tcPr>
            <w:tcW w:w="554" w:type="dxa"/>
            <w:vMerge/>
          </w:tcPr>
          <w:p w14:paraId="0EF8DE92" w14:textId="77777777" w:rsidR="0000031D" w:rsidRDefault="0000031D">
            <w:pPr>
              <w:jc w:val="both"/>
              <w:rPr>
                <w:rFonts w:ascii="Times New Roman" w:hAnsi="Times New Roman" w:cs="Times New Roman"/>
                <w:sz w:val="24"/>
                <w:szCs w:val="24"/>
              </w:rPr>
            </w:pPr>
          </w:p>
        </w:tc>
        <w:tc>
          <w:tcPr>
            <w:tcW w:w="2492" w:type="dxa"/>
            <w:vMerge/>
          </w:tcPr>
          <w:p w14:paraId="7C7F4F7E" w14:textId="77777777" w:rsidR="0000031D" w:rsidRDefault="0000031D">
            <w:pPr>
              <w:jc w:val="both"/>
              <w:rPr>
                <w:rFonts w:ascii="Times New Roman" w:hAnsi="Times New Roman" w:cs="Times New Roman"/>
                <w:sz w:val="24"/>
                <w:szCs w:val="24"/>
              </w:rPr>
            </w:pPr>
          </w:p>
        </w:tc>
        <w:tc>
          <w:tcPr>
            <w:tcW w:w="1286" w:type="dxa"/>
          </w:tcPr>
          <w:p w14:paraId="3B19876A"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10</w:t>
            </w:r>
          </w:p>
        </w:tc>
        <w:tc>
          <w:tcPr>
            <w:tcW w:w="2269" w:type="dxa"/>
          </w:tcPr>
          <w:p w14:paraId="5D6CC40C"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Абурикова Месей Абдурахмановна</w:t>
            </w:r>
          </w:p>
          <w:p w14:paraId="30A9F8B2"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(ПРИЗЕР)</w:t>
            </w:r>
          </w:p>
        </w:tc>
        <w:tc>
          <w:tcPr>
            <w:tcW w:w="2892" w:type="dxa"/>
          </w:tcPr>
          <w:p w14:paraId="03B69391"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Алиева Исбат Абубакаровна</w:t>
            </w:r>
          </w:p>
        </w:tc>
      </w:tr>
      <w:tr w:rsidR="0000031D" w14:paraId="3F33641B" w14:textId="77777777">
        <w:tc>
          <w:tcPr>
            <w:tcW w:w="554" w:type="dxa"/>
          </w:tcPr>
          <w:p w14:paraId="7652D91F"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7</w:t>
            </w:r>
          </w:p>
        </w:tc>
        <w:tc>
          <w:tcPr>
            <w:tcW w:w="2492" w:type="dxa"/>
          </w:tcPr>
          <w:p w14:paraId="63605E84"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Информатика</w:t>
            </w:r>
          </w:p>
        </w:tc>
        <w:tc>
          <w:tcPr>
            <w:tcW w:w="1286" w:type="dxa"/>
          </w:tcPr>
          <w:p w14:paraId="0316C94B"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9</w:t>
            </w:r>
          </w:p>
        </w:tc>
        <w:tc>
          <w:tcPr>
            <w:tcW w:w="2269" w:type="dxa"/>
          </w:tcPr>
          <w:p w14:paraId="1C3505D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Асмалов Осман Шарапович</w:t>
            </w:r>
          </w:p>
          <w:p w14:paraId="392D901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(участник регионального этапа ВсОШ)</w:t>
            </w:r>
          </w:p>
        </w:tc>
        <w:tc>
          <w:tcPr>
            <w:tcW w:w="2892" w:type="dxa"/>
          </w:tcPr>
          <w:p w14:paraId="23FD15A0" w14:textId="77777777" w:rsidR="0000031D" w:rsidRDefault="00000000">
            <w:pPr>
              <w:jc w:val="both"/>
              <w:rPr>
                <w:rFonts w:ascii="Times New Roman" w:hAnsi="Times New Roman" w:cs="Times New Roman"/>
                <w:sz w:val="24"/>
                <w:szCs w:val="24"/>
              </w:rPr>
            </w:pPr>
            <w:r>
              <w:rPr>
                <w:rFonts w:ascii="Times New Roman" w:hAnsi="Times New Roman" w:cs="Times New Roman"/>
                <w:sz w:val="24"/>
                <w:szCs w:val="24"/>
              </w:rPr>
              <w:t>Киналь Наталья Леонидовна</w:t>
            </w:r>
          </w:p>
        </w:tc>
      </w:tr>
      <w:tr w:rsidR="0000031D" w14:paraId="1DFBAC69" w14:textId="77777777">
        <w:tc>
          <w:tcPr>
            <w:tcW w:w="9493" w:type="dxa"/>
            <w:gridSpan w:val="5"/>
          </w:tcPr>
          <w:p w14:paraId="31943680" w14:textId="77777777" w:rsidR="0000031D" w:rsidRDefault="00000000">
            <w:pPr>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highlight w:val="yellow"/>
              </w:rPr>
              <w:t>Итого: 1 победитель, 13 призеров</w:t>
            </w:r>
          </w:p>
        </w:tc>
      </w:tr>
    </w:tbl>
    <w:p w14:paraId="5B11FECD" w14:textId="77777777" w:rsidR="0000031D" w:rsidRDefault="0000031D">
      <w:pPr>
        <w:jc w:val="both"/>
        <w:rPr>
          <w:rFonts w:ascii="Times New Roman" w:hAnsi="Times New Roman" w:cs="Times New Roman"/>
          <w:sz w:val="24"/>
          <w:szCs w:val="24"/>
        </w:rPr>
      </w:pPr>
    </w:p>
    <w:p w14:paraId="5C68E353"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12 ноября</w:t>
      </w:r>
      <w:r>
        <w:rPr>
          <w:rFonts w:ascii="Times New Roman" w:hAnsi="Times New Roman" w:cs="Times New Roman"/>
          <w:sz w:val="24"/>
          <w:szCs w:val="24"/>
        </w:rPr>
        <w:t xml:space="preserve"> учащиеся школы приняли участие в XXX научно-практической конференции «Шаг в будущее» и заняли следующие призовые места: </w:t>
      </w:r>
    </w:p>
    <w:p w14:paraId="3EE5D3B9" w14:textId="77777777" w:rsidR="0000031D" w:rsidRDefault="00000000">
      <w:pPr>
        <w:pStyle w:val="ae"/>
        <w:numPr>
          <w:ilvl w:val="0"/>
          <w:numId w:val="44"/>
        </w:numPr>
        <w:jc w:val="both"/>
        <w:rPr>
          <w:rFonts w:ascii="Times New Roman" w:hAnsi="Times New Roman" w:cs="Times New Roman"/>
          <w:sz w:val="24"/>
          <w:szCs w:val="24"/>
        </w:rPr>
      </w:pPr>
      <w:r>
        <w:rPr>
          <w:rFonts w:ascii="Times New Roman" w:hAnsi="Times New Roman" w:cs="Times New Roman"/>
          <w:b/>
          <w:sz w:val="24"/>
          <w:szCs w:val="24"/>
        </w:rPr>
        <w:t>У</w:t>
      </w:r>
      <w:r>
        <w:rPr>
          <w:rFonts w:ascii="Times New Roman" w:hAnsi="Times New Roman" w:cs="Times New Roman"/>
          <w:sz w:val="24"/>
          <w:szCs w:val="24"/>
        </w:rPr>
        <w:t xml:space="preserve">ченик 10 класса Гаджиев Рамазан занял второе призовое место на муниципальном этапе </w:t>
      </w:r>
      <w:r>
        <w:rPr>
          <w:rFonts w:ascii="Times New Roman" w:hAnsi="Times New Roman" w:cs="Times New Roman"/>
          <w:sz w:val="24"/>
          <w:szCs w:val="24"/>
          <w:lang w:val="en-US"/>
        </w:rPr>
        <w:t>XXX</w:t>
      </w:r>
      <w:r>
        <w:rPr>
          <w:rFonts w:ascii="Times New Roman" w:hAnsi="Times New Roman" w:cs="Times New Roman"/>
          <w:sz w:val="24"/>
          <w:szCs w:val="24"/>
        </w:rPr>
        <w:t xml:space="preserve"> НПК «Шаг в будущее» в секции «Психология». Тема выступления: «Психологическая готовность: как сдать ЕГЭ без стресса». Руководитель: Гусейнова Джамиля Кадировна, учитель английского языка;</w:t>
      </w:r>
    </w:p>
    <w:p w14:paraId="11F8419E" w14:textId="77777777" w:rsidR="0000031D" w:rsidRDefault="00000000">
      <w:pPr>
        <w:pStyle w:val="ae"/>
        <w:numPr>
          <w:ilvl w:val="0"/>
          <w:numId w:val="44"/>
        </w:numPr>
        <w:jc w:val="both"/>
        <w:rPr>
          <w:rFonts w:ascii="Times New Roman" w:hAnsi="Times New Roman" w:cs="Times New Roman"/>
          <w:sz w:val="24"/>
          <w:szCs w:val="24"/>
        </w:rPr>
      </w:pPr>
      <w:r>
        <w:rPr>
          <w:rFonts w:ascii="Times New Roman" w:hAnsi="Times New Roman" w:cs="Times New Roman"/>
          <w:b/>
          <w:sz w:val="24"/>
          <w:szCs w:val="24"/>
        </w:rPr>
        <w:t>У</w:t>
      </w:r>
      <w:r>
        <w:rPr>
          <w:rFonts w:ascii="Times New Roman" w:hAnsi="Times New Roman" w:cs="Times New Roman"/>
          <w:sz w:val="24"/>
          <w:szCs w:val="24"/>
        </w:rPr>
        <w:t xml:space="preserve">ченицы 8 а и 8 б классов Гасанова Майсарат и Бугдаева Малика заняли третье место на муниципальном этапе </w:t>
      </w:r>
      <w:r>
        <w:rPr>
          <w:rFonts w:ascii="Times New Roman" w:hAnsi="Times New Roman" w:cs="Times New Roman"/>
          <w:sz w:val="24"/>
          <w:szCs w:val="24"/>
          <w:lang w:val="en-US"/>
        </w:rPr>
        <w:t>XXX</w:t>
      </w:r>
      <w:r>
        <w:rPr>
          <w:rFonts w:ascii="Times New Roman" w:hAnsi="Times New Roman" w:cs="Times New Roman"/>
          <w:sz w:val="24"/>
          <w:szCs w:val="24"/>
        </w:rPr>
        <w:t xml:space="preserve"> НПК «Шаг в будущее» в секции «Масс-медиа». Тема выступления: «Специфика применения геймификации в современных СМИ (на примере российских изданий)». Руководитель: Касимов Мурад Амирович, учитель английского языка;</w:t>
      </w:r>
    </w:p>
    <w:p w14:paraId="7BFA02F7" w14:textId="77777777" w:rsidR="0000031D" w:rsidRDefault="00000000">
      <w:pPr>
        <w:pStyle w:val="ae"/>
        <w:numPr>
          <w:ilvl w:val="0"/>
          <w:numId w:val="44"/>
        </w:numPr>
        <w:jc w:val="both"/>
        <w:rPr>
          <w:rFonts w:ascii="Times New Roman" w:hAnsi="Times New Roman" w:cs="Times New Roman"/>
          <w:sz w:val="24"/>
          <w:szCs w:val="24"/>
        </w:rPr>
      </w:pPr>
      <w:r>
        <w:rPr>
          <w:rFonts w:ascii="Times New Roman" w:hAnsi="Times New Roman" w:cs="Times New Roman"/>
          <w:b/>
          <w:sz w:val="24"/>
          <w:szCs w:val="24"/>
        </w:rPr>
        <w:t>30 ноября</w:t>
      </w:r>
      <w:r>
        <w:rPr>
          <w:rFonts w:ascii="Times New Roman" w:hAnsi="Times New Roman" w:cs="Times New Roman"/>
          <w:sz w:val="24"/>
          <w:szCs w:val="24"/>
        </w:rPr>
        <w:t xml:space="preserve"> ученик 10 класса Гаджиев Рамазан занял второе призовое место на региональном этапе </w:t>
      </w:r>
      <w:r>
        <w:rPr>
          <w:rFonts w:ascii="Times New Roman" w:hAnsi="Times New Roman" w:cs="Times New Roman"/>
          <w:sz w:val="24"/>
          <w:szCs w:val="24"/>
          <w:lang w:val="en-US"/>
        </w:rPr>
        <w:t>XXX</w:t>
      </w:r>
      <w:r>
        <w:rPr>
          <w:rFonts w:ascii="Times New Roman" w:hAnsi="Times New Roman" w:cs="Times New Roman"/>
          <w:sz w:val="24"/>
          <w:szCs w:val="24"/>
        </w:rPr>
        <w:t xml:space="preserve"> НПК «Шаг в будущее» в секции «Психология». Тема выступления: «Психологическая готовность: как сдать ЕГЭ без стресса». Руководитель: Гусейнова Джамиля Кадировна, учитель английского языка.</w:t>
      </w:r>
    </w:p>
    <w:p w14:paraId="4150C341"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В период </w:t>
      </w:r>
      <w:r>
        <w:rPr>
          <w:rFonts w:ascii="Times New Roman" w:hAnsi="Times New Roman" w:cs="Times New Roman"/>
          <w:b/>
          <w:sz w:val="24"/>
          <w:szCs w:val="24"/>
        </w:rPr>
        <w:t>с февраля по март</w:t>
      </w:r>
      <w:r>
        <w:rPr>
          <w:rFonts w:ascii="Times New Roman" w:hAnsi="Times New Roman" w:cs="Times New Roman"/>
          <w:sz w:val="24"/>
          <w:szCs w:val="24"/>
        </w:rPr>
        <w:t xml:space="preserve"> 24 учащихся ОАНО «Сафинат» приняли участие в Республиканской олимпиаде по английскому языку среди учащихся 8-11 классов общеобразовательных учреждений, ежегодно проводимой АНО ДО «Индиго». Участникам Олимпиады предстояло пройти несколько этапов конкурсных соревнований: конкурс аудирования, лексико-грамматический конкурс, конкурс письма и конкурс говорения. По результатам Олимпиады Идрисова Камила Тимуровна, 11 класс, и Зайнулаева Шамсият Юнусовна, 10 класс, успешно прошли на финальный тур Олимпиады. Олимпиада нацелена на повышение мотивации к изучению английского языка, а также развития системы организации и инфраструктуры олимпиадного движения учащихся в образовательных учреждениях.</w:t>
      </w:r>
    </w:p>
    <w:p w14:paraId="525F6277"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5 марта</w:t>
      </w:r>
      <w:r>
        <w:rPr>
          <w:rFonts w:ascii="Times New Roman" w:hAnsi="Times New Roman" w:cs="Times New Roman"/>
          <w:sz w:val="24"/>
          <w:szCs w:val="24"/>
        </w:rPr>
        <w:t xml:space="preserve"> в ОАНО «Сафинат» прошел муниципальный тур </w:t>
      </w:r>
      <w:r>
        <w:rPr>
          <w:rFonts w:ascii="Times New Roman" w:hAnsi="Times New Roman" w:cs="Times New Roman"/>
          <w:sz w:val="24"/>
          <w:szCs w:val="24"/>
          <w:lang w:val="en-US"/>
        </w:rPr>
        <w:t>XIV</w:t>
      </w:r>
      <w:r>
        <w:rPr>
          <w:rFonts w:ascii="Times New Roman" w:hAnsi="Times New Roman" w:cs="Times New Roman"/>
          <w:sz w:val="24"/>
          <w:szCs w:val="24"/>
        </w:rPr>
        <w:t xml:space="preserve"> Республиканской математической олимпиады им. П.Л. Чебышева среди учащихся 5-7 классов в целях раннего выявления и развития математических способностей у обучающихся. В Олимпиаде приняли участие 18 учащихся школы.  </w:t>
      </w:r>
    </w:p>
    <w:p w14:paraId="30513E82" w14:textId="77777777" w:rsidR="0000031D" w:rsidRDefault="00000000">
      <w:pPr>
        <w:pStyle w:val="ae"/>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AF0A97C" wp14:editId="1DA2A941">
            <wp:extent cx="5395595" cy="2578100"/>
            <wp:effectExtent l="0" t="0" r="0" b="0"/>
            <wp:docPr id="5" name="Рисунок 5" descr="E:\Rab_Stol\IMG-20250615-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E:\Rab_Stol\IMG-20250615-WA004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398909" cy="2579479"/>
                    </a:xfrm>
                    <a:prstGeom prst="rect">
                      <a:avLst/>
                    </a:prstGeom>
                    <a:noFill/>
                    <a:ln>
                      <a:noFill/>
                    </a:ln>
                  </pic:spPr>
                </pic:pic>
              </a:graphicData>
            </a:graphic>
          </wp:inline>
        </w:drawing>
      </w:r>
    </w:p>
    <w:p w14:paraId="37D7BB72" w14:textId="77777777" w:rsidR="0000031D" w:rsidRDefault="0000031D">
      <w:pPr>
        <w:pStyle w:val="ae"/>
        <w:jc w:val="both"/>
        <w:rPr>
          <w:rFonts w:ascii="Times New Roman" w:hAnsi="Times New Roman" w:cs="Times New Roman"/>
          <w:sz w:val="24"/>
          <w:szCs w:val="24"/>
        </w:rPr>
      </w:pPr>
    </w:p>
    <w:p w14:paraId="6A3EE36C"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С 1 марта по 31 марта</w:t>
      </w:r>
      <w:r>
        <w:rPr>
          <w:rFonts w:ascii="Times New Roman" w:hAnsi="Times New Roman" w:cs="Times New Roman"/>
          <w:sz w:val="24"/>
          <w:szCs w:val="24"/>
        </w:rPr>
        <w:t xml:space="preserve"> учащиеся ОАНО "Сафинат" приняли участие в Международном дистанционном конкурсе по английскому языку "Олимпис" для учеников 0-11 классов. Основная цель конкурса - повышение интереса и мотивации учеников к изучаемому предмету. Задания конкурса по английскому языку сгруппированы в соответствии с образовательной программой и разделены на 12 уровней сложности.</w:t>
      </w:r>
    </w:p>
    <w:p w14:paraId="09A78C5E"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Всего в конкурсе приняло участие 11 учеников:</w:t>
      </w:r>
    </w:p>
    <w:p w14:paraId="7BC0955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Кадиев Абдулхамид, диплом I степени, ученик 7 «б» класса;</w:t>
      </w:r>
    </w:p>
    <w:p w14:paraId="262EF8D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Рамазанова Асият, диплом II степени,  ученица  5 «а» класса;</w:t>
      </w:r>
    </w:p>
    <w:p w14:paraId="730DF54C"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Абдалов Умар, диплом I степени, ученики 3 «б» класса;</w:t>
      </w:r>
    </w:p>
    <w:p w14:paraId="79885B98"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Мамедов Мурад, диплом I степени, 3 б класс;</w:t>
      </w:r>
    </w:p>
    <w:p w14:paraId="7F2EC123"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Омаров Захар, диплом  I степени), 3 б класс;</w:t>
      </w:r>
    </w:p>
    <w:p w14:paraId="3FB463B6"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Нухкадиев Адам, диплом I степени, 3 б класс;</w:t>
      </w:r>
    </w:p>
    <w:p w14:paraId="06620AAC"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Дипломы I и II степени, 2 б класс: Ибрагимов Абу-Бакр, Магомедова Нафиса, Литовченко Багдан, Салиева Арина, Гамзатов Курбан.</w:t>
      </w:r>
    </w:p>
    <w:p w14:paraId="7A401BE2"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Наставник: Абакарова Людмила Леонидовна. </w:t>
      </w:r>
    </w:p>
    <w:p w14:paraId="087A9E2C"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lastRenderedPageBreak/>
        <w:t>21 марта</w:t>
      </w:r>
      <w:r>
        <w:rPr>
          <w:rFonts w:ascii="Times New Roman" w:hAnsi="Times New Roman" w:cs="Times New Roman"/>
          <w:sz w:val="24"/>
          <w:szCs w:val="24"/>
        </w:rPr>
        <w:t xml:space="preserve"> в Дагестанском государственном университете состоялся очный тур предметной олимпиады «Абитуриент ДГУ - 2025». Олимпиада проводится ежегодно с целью выявления и поддержки одаренных детей, развития у обучающихся творческих способностей и интереса к научно-исследовательской деятельности. В Олимпиаде приняли участие 19 учащихся по 7 предметным направлениям: физика, русский язык, литература, математика, обществознание, английский язык, информатика. По результатам участи в Олимпиаде четверо учащихся стали призерами Олимпиады:</w:t>
      </w:r>
    </w:p>
    <w:p w14:paraId="6312B534"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1) Алиханов Мурад Саидович, 11 класс, обществознание, диплом II степени. Наставник: Магомедова Каринэ Николаевна;</w:t>
      </w:r>
    </w:p>
    <w:p w14:paraId="5FBE8712"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2) Магомедова Саида Магомедовна, 10 класс, обществознание, диплом II степени. Наставник: Магомедова Каринэ Николаевна;</w:t>
      </w:r>
    </w:p>
    <w:p w14:paraId="2B50AF0F"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3) Идрисова Камила Тимуровна, 11 класс, английский язык, диплом III степени. Наставник: Черткова Людмила Николаевна;</w:t>
      </w:r>
    </w:p>
    <w:p w14:paraId="51588D0B"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4) Курганова Диана Руслановна, 11 класс, информатика, диплом III степени. Наставник: Киналь Наталья Леонидовна.</w:t>
      </w:r>
    </w:p>
    <w:p w14:paraId="4D27BA7C"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22 марта</w:t>
      </w:r>
      <w:r>
        <w:rPr>
          <w:rFonts w:ascii="Times New Roman" w:hAnsi="Times New Roman" w:cs="Times New Roman"/>
          <w:sz w:val="24"/>
          <w:szCs w:val="24"/>
        </w:rPr>
        <w:t xml:space="preserve"> ученица 5 "А" класса ОАНО "Сафинат" Бугдаева Фатима Бугдаевна приняла участие в отборочном этапе XIV Республиканской математической олимпиады им. П.Л. Чебышева для 5-7 классов. К участию в отборочном этапе допущены 2517 обучающихся 5-7 классов со всего Дагестана, показавшие лучшие результаты и проявившие нестандартное математическое мышление, среди них 192 пятиклассника. Бугдаева Фатима успешно прошла муниципальный этап Олимпиады и по результатам была приглашена на отборочный этап, который проходил на базе ГБОУ РД РФМЛИ. </w:t>
      </w:r>
    </w:p>
    <w:p w14:paraId="0829F893"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sz w:val="24"/>
          <w:szCs w:val="24"/>
        </w:rPr>
        <w:t xml:space="preserve">В период </w:t>
      </w:r>
      <w:r>
        <w:rPr>
          <w:rFonts w:ascii="Times New Roman" w:hAnsi="Times New Roman" w:cs="Times New Roman"/>
          <w:b/>
          <w:sz w:val="24"/>
          <w:szCs w:val="24"/>
        </w:rPr>
        <w:t>с 1 по 28 апреля</w:t>
      </w:r>
      <w:r>
        <w:rPr>
          <w:rFonts w:ascii="Times New Roman" w:hAnsi="Times New Roman" w:cs="Times New Roman"/>
          <w:sz w:val="24"/>
          <w:szCs w:val="24"/>
        </w:rPr>
        <w:t xml:space="preserve"> ученики 3 А, 5 А,5 Б, 6 А, 7 А, 7 Б и 10 классов ОАНО "Сафинат" приняли участие в I туре Всероссийской онлайн-олимпиады по английскому языку Учи.ру, которая в 2024-2025 учебном году входит в перечень Минпросвещения России на 2024-2025 учебной год. Участие в Олимпиаде Учи.ру даёт возможность попасть в ГИР, помогает развить интерес к языку.</w:t>
      </w:r>
    </w:p>
    <w:p w14:paraId="4D31C47E"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По результатам I тура ученики получили дипломы, похвальные грамоты и сертификаты за участие:</w:t>
      </w:r>
    </w:p>
    <w:p w14:paraId="094BEC3F" w14:textId="77777777" w:rsidR="0000031D" w:rsidRDefault="00000000">
      <w:pPr>
        <w:pStyle w:val="ae"/>
        <w:jc w:val="both"/>
        <w:rPr>
          <w:rFonts w:ascii="Times New Roman" w:hAnsi="Times New Roman" w:cs="Times New Roman"/>
          <w:sz w:val="24"/>
          <w:szCs w:val="24"/>
        </w:rPr>
      </w:pPr>
      <w:r>
        <w:rPr>
          <w:rFonts w:ascii="Segoe UI Symbol" w:eastAsia="MS Gothic" w:hAnsi="Segoe UI Symbol" w:cs="Segoe UI Symbol"/>
          <w:sz w:val="24"/>
          <w:szCs w:val="24"/>
        </w:rPr>
        <w:t>☆</w:t>
      </w:r>
      <w:r>
        <w:rPr>
          <w:rFonts w:ascii="Times New Roman" w:hAnsi="Times New Roman" w:cs="Times New Roman"/>
          <w:sz w:val="24"/>
          <w:szCs w:val="24"/>
        </w:rPr>
        <w:t xml:space="preserve"> Сертификаты за участие: Алиева М., Дадаева К., 5 А класс;</w:t>
      </w:r>
    </w:p>
    <w:p w14:paraId="40B2D187" w14:textId="77777777" w:rsidR="0000031D" w:rsidRDefault="00000000">
      <w:pPr>
        <w:pStyle w:val="ae"/>
        <w:jc w:val="both"/>
        <w:rPr>
          <w:rFonts w:ascii="Times New Roman" w:hAnsi="Times New Roman" w:cs="Times New Roman"/>
          <w:sz w:val="24"/>
          <w:szCs w:val="24"/>
        </w:rPr>
      </w:pPr>
      <w:r>
        <w:rPr>
          <w:rFonts w:ascii="Segoe UI Symbol" w:eastAsia="MS Gothic" w:hAnsi="Segoe UI Symbol" w:cs="Segoe UI Symbol"/>
          <w:sz w:val="24"/>
          <w:szCs w:val="24"/>
        </w:rPr>
        <w:t>☆</w:t>
      </w:r>
      <w:r>
        <w:rPr>
          <w:rFonts w:ascii="Times New Roman" w:hAnsi="Times New Roman" w:cs="Times New Roman"/>
          <w:sz w:val="24"/>
          <w:szCs w:val="24"/>
        </w:rPr>
        <w:t xml:space="preserve"> Похвальные грамоты: Идрисов М., 5 Б, Аммаев Г., 6 А, Гасанов Д., 6 А, Гаджиева С., 6 А, Нахибашев Т., 6 А, Будунова Ш., 6 А, Курамагомедов М., 6 А, Махаев Д., 7 А, Абдулаева А., 7 Б, Алиев С., 7 Б, Махмудова М., 10.</w:t>
      </w:r>
    </w:p>
    <w:p w14:paraId="271CFB11" w14:textId="77777777" w:rsidR="0000031D" w:rsidRDefault="00000000">
      <w:pPr>
        <w:pStyle w:val="ae"/>
        <w:jc w:val="both"/>
        <w:rPr>
          <w:rFonts w:ascii="Times New Roman" w:hAnsi="Times New Roman" w:cs="Times New Roman"/>
          <w:sz w:val="24"/>
          <w:szCs w:val="24"/>
        </w:rPr>
      </w:pPr>
      <w:r>
        <w:rPr>
          <w:rFonts w:ascii="Segoe UI Symbol" w:eastAsia="MS Gothic" w:hAnsi="Segoe UI Symbol" w:cs="Segoe UI Symbol"/>
          <w:sz w:val="24"/>
          <w:szCs w:val="24"/>
        </w:rPr>
        <w:t>☆</w:t>
      </w:r>
      <w:r>
        <w:rPr>
          <w:rFonts w:ascii="Times New Roman" w:hAnsi="Times New Roman" w:cs="Times New Roman"/>
          <w:sz w:val="24"/>
          <w:szCs w:val="24"/>
        </w:rPr>
        <w:t xml:space="preserve"> Дипломы победителя: Алиева Д., 3 А, Амирагаева П., 3 А, Мусакаева Ф., 3 А, Гадисова М., 5 А, Магомедова З., 5 Б, Гаджибекова С., 5 Б, Айгумова А., 5 Б, Минкаилова М., 5 Б, Чижикова К., 5 Б, Штанчаев Д., 5 Б, Амирагаева Н., 6 А, Амирагаева С., 6 А, Юсупов Д., 6 А, Мусакаев И., 6 А, Мухучев А., 6 А, Гаджиалиев Ш., 6 А, Мугаджирова Н., 7 А,  Байсунгуров Д., 7 Б, Рабаданов А., 7 Б, Мугаджирова А.,10.</w:t>
      </w:r>
    </w:p>
    <w:p w14:paraId="1DD8788B"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Набрав максимальное количество баллов (80), во второй тур прошли:</w:t>
      </w:r>
    </w:p>
    <w:p w14:paraId="14953D46"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Мусакаева Фатима, 3 А;</w:t>
      </w:r>
    </w:p>
    <w:p w14:paraId="3C5C5290"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Чижикова Камилла,  5 Б;</w:t>
      </w:r>
    </w:p>
    <w:p w14:paraId="3CD837A1"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Айгумова Амина, 5 Б;</w:t>
      </w:r>
    </w:p>
    <w:p w14:paraId="4DDAE2BF"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lastRenderedPageBreak/>
        <w:t>– Мусакаев Ильяс, 6 А;</w:t>
      </w:r>
    </w:p>
    <w:p w14:paraId="61398942"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Рабаданов Адам, 7 Б;</w:t>
      </w:r>
    </w:p>
    <w:p w14:paraId="77539AF0"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Мугаджирова Айшат, 10.</w:t>
      </w:r>
    </w:p>
    <w:p w14:paraId="5D6BF3F4" w14:textId="77777777" w:rsidR="0000031D" w:rsidRDefault="0000031D">
      <w:pPr>
        <w:pStyle w:val="ae"/>
        <w:jc w:val="both"/>
        <w:rPr>
          <w:rFonts w:ascii="Times New Roman" w:hAnsi="Times New Roman" w:cs="Times New Roman"/>
          <w:sz w:val="24"/>
          <w:szCs w:val="24"/>
        </w:rPr>
      </w:pPr>
    </w:p>
    <w:p w14:paraId="117AC0C5"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Наставники: учителя английского языка, Курганова Наталья Тажировна, Гаджибекова Диана Велиевна.</w:t>
      </w:r>
    </w:p>
    <w:p w14:paraId="2D41F2F9" w14:textId="77777777" w:rsidR="0000031D" w:rsidRDefault="0000031D">
      <w:pPr>
        <w:pStyle w:val="ae"/>
        <w:jc w:val="both"/>
        <w:rPr>
          <w:rFonts w:ascii="Times New Roman" w:hAnsi="Times New Roman" w:cs="Times New Roman"/>
          <w:sz w:val="24"/>
          <w:szCs w:val="24"/>
        </w:rPr>
      </w:pPr>
    </w:p>
    <w:p w14:paraId="56131724"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Второй тур состоялся </w:t>
      </w:r>
      <w:r>
        <w:rPr>
          <w:rFonts w:ascii="Times New Roman" w:hAnsi="Times New Roman" w:cs="Times New Roman"/>
          <w:b/>
          <w:sz w:val="24"/>
          <w:szCs w:val="24"/>
        </w:rPr>
        <w:t>20 мая</w:t>
      </w:r>
      <w:r>
        <w:rPr>
          <w:rFonts w:ascii="Times New Roman" w:hAnsi="Times New Roman" w:cs="Times New Roman"/>
          <w:sz w:val="24"/>
          <w:szCs w:val="24"/>
        </w:rPr>
        <w:t xml:space="preserve">. По результатам 2 тура Мусакаева Фатима, 3 а класс, стала победителем Олимпиады (наставник: Гаджибекова Диана Велиевна). Ученики 5-6 классов Айгумова Амина, Чижикова Камилла и Мусакаев Ильяс награждены похвальными грамотами (наставник: Курганова Наталья Тажировна). </w:t>
      </w:r>
    </w:p>
    <w:p w14:paraId="356BB45E"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 xml:space="preserve"> 16 апреля</w:t>
      </w:r>
      <w:r>
        <w:rPr>
          <w:rFonts w:ascii="Times New Roman" w:hAnsi="Times New Roman" w:cs="Times New Roman"/>
          <w:sz w:val="24"/>
          <w:szCs w:val="24"/>
        </w:rPr>
        <w:t xml:space="preserve"> по результатам олимпиады МПГУ "Учитель школы будущего" ученица 7 б класса ОАНО "Сафинат" Абдулаева Асия награждена Дипломом призера (№2025-09110, 86 баллов). "Учитель школы будущего" – многопрофильная олимпиада школьников. По профилю "Иностранный язык" (европейские языки) Олимпиада проводится для учащихся 2-11классов. Для учащихся 2-7 классов Олимпиада проводится в 1 тур, а для учащихся 8-11 классов в 2 тура в дистанционном формате с использованием прокторинга. Стоит отметить и результаты других участников Олимпиады 7 классов: Махаев Даниял, 7а,  и Мамаева Зайнаб, 7 б, набрали достаточно высокое количество баллов, 82 и 82.5 из 100 (наставник: Гаджибекова Диана Велиевна). Также в Олимпиаде приняли участие ученики 2 б класса под руководством Мурат Хайбат Зайнувовны, учителя английского языка, все участники получили сертификаты участия: Гасанов Шамиль Тимурович, 72 балла, №2025-04150, Гамзатов Хабиб Эльдарович, 86 баллов, №2025-05783, Зелимханов Даниял Зелимханович, 66 баллов, №2025-05060. </w:t>
      </w:r>
    </w:p>
    <w:p w14:paraId="7FF35063"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 xml:space="preserve"> 20 апреля</w:t>
      </w:r>
      <w:r>
        <w:rPr>
          <w:rFonts w:ascii="Times New Roman" w:hAnsi="Times New Roman" w:cs="Times New Roman"/>
          <w:sz w:val="24"/>
          <w:szCs w:val="24"/>
        </w:rPr>
        <w:t xml:space="preserve"> на базе ГАОУ ДО РД "Центр развития талантов"Альтаир" прошла Республиканская олимпиада по английскому языку среди учащихся 5-8 классов общеобразовательных учреждений "English in Mind". По результатам Олимпиады 2 ученика ОАНО "Сафинат" стали призерами: Гаджиалиев Шамиль Исламович, 6 "А" класс (наставник: Долматова Аида Абдулхановна) и Махаев Даниял Саидович, 7 "А" класс (наставник: Гаджибекова Диана Велиевна). Цель Олимпиады: вовлечение обучающихся образовательных организаций Республики Дагестан в олимпиадное движение. В Олимпиаде приняли участие около 150 учеников из 5 городов и 16 районов республики.</w:t>
      </w:r>
    </w:p>
    <w:p w14:paraId="345FE8CA"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 xml:space="preserve"> 25 апреля</w:t>
      </w:r>
      <w:r>
        <w:rPr>
          <w:rFonts w:ascii="Times New Roman" w:hAnsi="Times New Roman" w:cs="Times New Roman"/>
          <w:sz w:val="24"/>
          <w:szCs w:val="24"/>
        </w:rPr>
        <w:t xml:space="preserve"> учащиеся 6-10 классов школы приняли участие в XX</w:t>
      </w:r>
      <w:r>
        <w:rPr>
          <w:rFonts w:ascii="Times New Roman" w:hAnsi="Times New Roman" w:cs="Times New Roman"/>
          <w:sz w:val="24"/>
          <w:szCs w:val="24"/>
          <w:lang w:val="en-US"/>
        </w:rPr>
        <w:t>VII</w:t>
      </w:r>
      <w:r>
        <w:rPr>
          <w:rFonts w:ascii="Times New Roman" w:hAnsi="Times New Roman" w:cs="Times New Roman"/>
          <w:sz w:val="24"/>
          <w:szCs w:val="24"/>
        </w:rPr>
        <w:t xml:space="preserve"> научно-практической конференции «Творчество юных» и по результатам участия заняли призовые места: </w:t>
      </w:r>
    </w:p>
    <w:p w14:paraId="5E726CEA" w14:textId="77777777" w:rsidR="0000031D" w:rsidRDefault="00000000">
      <w:pPr>
        <w:pStyle w:val="ae"/>
        <w:numPr>
          <w:ilvl w:val="0"/>
          <w:numId w:val="45"/>
        </w:numPr>
        <w:jc w:val="both"/>
        <w:rPr>
          <w:rFonts w:ascii="Times New Roman" w:hAnsi="Times New Roman" w:cs="Times New Roman"/>
          <w:sz w:val="24"/>
          <w:szCs w:val="24"/>
        </w:rPr>
      </w:pPr>
      <w:r>
        <w:rPr>
          <w:rFonts w:ascii="Times New Roman" w:hAnsi="Times New Roman" w:cs="Times New Roman"/>
          <w:sz w:val="24"/>
          <w:szCs w:val="24"/>
        </w:rPr>
        <w:t xml:space="preserve">Ученицы 8 Б класса Гасанова Майсарат Рашидовна и Бугдаева Малика Бугдаевна заняли </w:t>
      </w:r>
      <w:r>
        <w:rPr>
          <w:rFonts w:ascii="Times New Roman" w:hAnsi="Times New Roman" w:cs="Times New Roman"/>
          <w:sz w:val="24"/>
          <w:szCs w:val="24"/>
          <w:lang w:val="en-US"/>
        </w:rPr>
        <w:t>I</w:t>
      </w:r>
      <w:r>
        <w:rPr>
          <w:rFonts w:ascii="Times New Roman" w:hAnsi="Times New Roman" w:cs="Times New Roman"/>
          <w:sz w:val="24"/>
          <w:szCs w:val="24"/>
        </w:rPr>
        <w:t xml:space="preserve"> место в секции «Иностранные языки». Тема выступления: «Просодические средства выражения модальности как речевой тактики «убеждения» на материале выступления американских политиков». Руководитель: Касимов Мурад Амирович, учитель английского языка.</w:t>
      </w:r>
    </w:p>
    <w:p w14:paraId="66C93D8C" w14:textId="77777777" w:rsidR="0000031D" w:rsidRDefault="00000000">
      <w:pPr>
        <w:pStyle w:val="ae"/>
        <w:numPr>
          <w:ilvl w:val="0"/>
          <w:numId w:val="45"/>
        </w:numPr>
        <w:jc w:val="both"/>
        <w:rPr>
          <w:rFonts w:ascii="Times New Roman" w:hAnsi="Times New Roman" w:cs="Times New Roman"/>
          <w:sz w:val="24"/>
          <w:szCs w:val="24"/>
        </w:rPr>
      </w:pPr>
      <w:r>
        <w:rPr>
          <w:rFonts w:ascii="Times New Roman" w:hAnsi="Times New Roman" w:cs="Times New Roman"/>
          <w:sz w:val="24"/>
          <w:szCs w:val="24"/>
        </w:rPr>
        <w:lastRenderedPageBreak/>
        <w:t>Ученик 10 класса Гаджиев Рамазан занял второе призовое место в секции «Иностранные языки». Тема выступления: «Особенности аудиовизуального перевода англоязычного мультипликационного фильма». Руководитель: Гусейнова Джамиля Кадировна, учитель английского языка.</w:t>
      </w:r>
    </w:p>
    <w:p w14:paraId="514B1D51" w14:textId="77777777" w:rsidR="0000031D" w:rsidRDefault="00000000">
      <w:pPr>
        <w:pStyle w:val="ae"/>
        <w:numPr>
          <w:ilvl w:val="0"/>
          <w:numId w:val="45"/>
        </w:numPr>
        <w:jc w:val="both"/>
        <w:rPr>
          <w:rFonts w:ascii="Times New Roman" w:hAnsi="Times New Roman" w:cs="Times New Roman"/>
          <w:sz w:val="24"/>
          <w:szCs w:val="24"/>
        </w:rPr>
      </w:pPr>
      <w:r>
        <w:rPr>
          <w:rFonts w:ascii="Times New Roman" w:hAnsi="Times New Roman" w:cs="Times New Roman"/>
          <w:sz w:val="24"/>
          <w:szCs w:val="24"/>
        </w:rPr>
        <w:t>Ученики 6 б класса Гюльметов Шамиль Ренатович и Магомедов Магомед Алибекович заняли второе призовое место в секции «Иностранные языки». Тема выступления: «Игровой сленг как новая форма коммуникации в современном мире». Руководитель: Абдулханова Аида Долматовна, учитель английского языка.</w:t>
      </w:r>
    </w:p>
    <w:p w14:paraId="49B09720" w14:textId="77777777" w:rsidR="0000031D" w:rsidRDefault="00000000">
      <w:pPr>
        <w:pStyle w:val="ae"/>
        <w:numPr>
          <w:ilvl w:val="0"/>
          <w:numId w:val="45"/>
        </w:numPr>
        <w:jc w:val="both"/>
        <w:rPr>
          <w:rFonts w:ascii="Times New Roman" w:hAnsi="Times New Roman" w:cs="Times New Roman"/>
          <w:sz w:val="24"/>
          <w:szCs w:val="24"/>
        </w:rPr>
      </w:pPr>
      <w:r>
        <w:rPr>
          <w:rFonts w:ascii="Times New Roman" w:hAnsi="Times New Roman" w:cs="Times New Roman"/>
          <w:sz w:val="24"/>
          <w:szCs w:val="24"/>
        </w:rPr>
        <w:t>Ученик 8 А класса Салиев Артур Русланович занял третье призовое место в секции «Физика». Тема выступления: «Прозрачные планарные емкостные мини-структуры на основе аморфного нитрида алюминия». Руководитель: Гитикчиев Магомед Ахмедович, учитель физики.</w:t>
      </w:r>
    </w:p>
    <w:p w14:paraId="16A27348"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t xml:space="preserve"> 26 апреля</w:t>
      </w:r>
      <w:r>
        <w:rPr>
          <w:rFonts w:ascii="Times New Roman" w:hAnsi="Times New Roman" w:cs="Times New Roman"/>
          <w:sz w:val="24"/>
          <w:szCs w:val="24"/>
        </w:rPr>
        <w:t xml:space="preserve"> в Научной библиотеке им. А.А. Абилова прошла Олимпиада по английскому языку Smart Kids для детей 6-12 лет, ежегодно проводимая АНО ДО "Индиго". В Олимпиаде приняли участие более 40 учеников  из ОАНО "Сафинат". По результатам Олимпиады 4 ученика получили призовые места:</w:t>
      </w:r>
    </w:p>
    <w:p w14:paraId="712D3DA9"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1. Ахадова Сафия Укаевна, I место, 7 б класс, наставник: Абакарова Людмила Леонидовна;</w:t>
      </w:r>
    </w:p>
    <w:p w14:paraId="6FA3788C"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2. Омаров Захар Арсенович, I место, 3 б класс, наставник: Абакарова Людмила Леонидовна;</w:t>
      </w:r>
    </w:p>
    <w:p w14:paraId="6D54924F"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3. Махаев Даниял Саидович, II место, 7 а класс, наставник: Гаджибекова Диана Велиевна;</w:t>
      </w:r>
    </w:p>
    <w:p w14:paraId="607DDFDA"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4. Гаджиев Ахмедхан Мурадович, II место, 6 б класс, наставник: Мурат Хайбат Зайнувовна.</w:t>
      </w:r>
    </w:p>
    <w:p w14:paraId="58019179"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Задания Олимпиады были составлены в формате кембриджских экзаменов Young Learners (Movers, Flyers).</w:t>
      </w:r>
    </w:p>
    <w:p w14:paraId="4F36C2A5"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В программу Олимпиады также были включены: мастер-класс по живописи с профессиональным художником, конкурсы, розыгрыш подарков, фуршет, аниматоры и фотосъёмка.</w:t>
      </w:r>
    </w:p>
    <w:p w14:paraId="02D61F2B" w14:textId="77777777" w:rsidR="0000031D" w:rsidRDefault="0000031D">
      <w:pPr>
        <w:pStyle w:val="ae"/>
        <w:jc w:val="both"/>
        <w:rPr>
          <w:rFonts w:ascii="Times New Roman" w:hAnsi="Times New Roman" w:cs="Times New Roman"/>
          <w:sz w:val="24"/>
          <w:szCs w:val="24"/>
        </w:rPr>
      </w:pPr>
    </w:p>
    <w:p w14:paraId="6B766552" w14:textId="77777777" w:rsidR="0000031D" w:rsidRDefault="00000000">
      <w:pPr>
        <w:pStyle w:val="ae"/>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443E6BA" wp14:editId="3BF72551">
            <wp:extent cx="1885315" cy="2747645"/>
            <wp:effectExtent l="0" t="0" r="635" b="0"/>
            <wp:docPr id="6" name="Рисунок 6" descr="E:\Zagr\IMG-2025061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E:\Zagr\IMG-20250614-WA000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933126" cy="2816744"/>
                    </a:xfrm>
                    <a:prstGeom prst="rect">
                      <a:avLst/>
                    </a:prstGeom>
                    <a:noFill/>
                    <a:ln>
                      <a:noFill/>
                    </a:ln>
                  </pic:spPr>
                </pic:pic>
              </a:graphicData>
            </a:graphic>
          </wp:inline>
        </w:drawing>
      </w:r>
    </w:p>
    <w:p w14:paraId="3819FD8B" w14:textId="77777777" w:rsidR="0000031D" w:rsidRDefault="00000000">
      <w:pPr>
        <w:pStyle w:val="ae"/>
        <w:numPr>
          <w:ilvl w:val="0"/>
          <w:numId w:val="43"/>
        </w:numPr>
        <w:jc w:val="both"/>
        <w:rPr>
          <w:rFonts w:ascii="Times New Roman" w:hAnsi="Times New Roman" w:cs="Times New Roman"/>
          <w:sz w:val="24"/>
          <w:szCs w:val="24"/>
        </w:rPr>
      </w:pPr>
      <w:r>
        <w:rPr>
          <w:rFonts w:ascii="Times New Roman" w:hAnsi="Times New Roman" w:cs="Times New Roman"/>
          <w:b/>
          <w:sz w:val="24"/>
          <w:szCs w:val="24"/>
        </w:rPr>
        <w:lastRenderedPageBreak/>
        <w:t xml:space="preserve"> 27 апреля</w:t>
      </w:r>
      <w:r>
        <w:rPr>
          <w:rFonts w:ascii="Times New Roman" w:hAnsi="Times New Roman" w:cs="Times New Roman"/>
          <w:sz w:val="24"/>
          <w:szCs w:val="24"/>
        </w:rPr>
        <w:t xml:space="preserve"> на базе ГАОУ ДО РД «Центр развития талантов «Альтаир»  прошла Республиканская олимпиада для учащихся 3-4 классов «В мире сказок и волшебства», посвященная 220-летию со дня рождения великого сказочника Ганса Христиана Андерсена. ОАНО "Сафинат" на Олимпиаде представили 5 учащихся, из которых двое показали высокие результаты и награждены дипломами победителя и призёра:</w:t>
      </w:r>
    </w:p>
    <w:p w14:paraId="5820868D"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Омарова Сафия Зулумхановна, 4 "А" класс, диплом победителя, наставник:  Асадулаева Равзият Рашитхановна, учитель начальных классов, классный руководитель 4 А класса;</w:t>
      </w:r>
    </w:p>
    <w:p w14:paraId="72D6ACE1"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Рашитханов Арслан Гаджиевич, 3 "А" класс, диплом призёра,  наставник: Багомедова Джамиля Магомедовна, учитель начальных классов, классный руководитель 3 А класса.</w:t>
      </w:r>
    </w:p>
    <w:p w14:paraId="30B335E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Все учащиеся ОАНО «Сафинат» - призеры и победители вышеперечисленных конкурсов, олимпиад и научно-практических конференций были награждены дипломами:</w:t>
      </w:r>
    </w:p>
    <w:p w14:paraId="662732EF"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 </w:t>
      </w:r>
      <w:r>
        <w:rPr>
          <w:rFonts w:ascii="Times New Roman" w:hAnsi="Times New Roman" w:cs="Times New Roman"/>
          <w:b/>
          <w:sz w:val="24"/>
          <w:szCs w:val="24"/>
          <w:lang w:val="ru-RU"/>
        </w:rPr>
        <w:t>22 марта</w:t>
      </w:r>
      <w:r>
        <w:rPr>
          <w:rFonts w:ascii="Times New Roman" w:hAnsi="Times New Roman" w:cs="Times New Roman"/>
          <w:sz w:val="24"/>
          <w:szCs w:val="24"/>
          <w:lang w:val="ru-RU"/>
        </w:rPr>
        <w:t xml:space="preserve"> в актовом зале  физического факультета Дагестанского государственного университета состоялось награждение победителей и призёров очного тура предметной олимпиады школьников "Абитуриент ДГУ 2025". Всем победителям и призёрам были вручены дипломы, а также дополнительное вознаграждение: при поступлении в ДГУ  дипломанту Олимпиады начисляются дополнительные баллы по профильному предмету: 5 баллов победителю и 4 балла призёру. Участники Олимпиады получают сертификаты и при поступлении в ДГУ им начисляется 2 дополнительных балла.</w:t>
      </w:r>
    </w:p>
    <w:p w14:paraId="08D9E321"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Учащиеся ОАНО "Сафинат" - призёры олимпиады "Абитуриент ДГУ 2025":</w:t>
      </w:r>
    </w:p>
    <w:p w14:paraId="29EB1679"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 Алиханов Мурад Саидович, 11 класс, обществознание, диплом </w:t>
      </w:r>
      <w:r>
        <w:rPr>
          <w:rFonts w:ascii="Times New Roman" w:hAnsi="Times New Roman" w:cs="Times New Roman"/>
          <w:sz w:val="24"/>
          <w:szCs w:val="24"/>
        </w:rPr>
        <w:t>II</w:t>
      </w:r>
      <w:r>
        <w:rPr>
          <w:rFonts w:ascii="Times New Roman" w:hAnsi="Times New Roman" w:cs="Times New Roman"/>
          <w:sz w:val="24"/>
          <w:szCs w:val="24"/>
          <w:lang w:val="ru-RU"/>
        </w:rPr>
        <w:t xml:space="preserve"> степени. Наставник: Магомедова Каринэ Николаевна;</w:t>
      </w:r>
    </w:p>
    <w:p w14:paraId="3AC9DD40"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 Магомедова Саида Магомедовна, 10 класс, обществознание, диплом </w:t>
      </w:r>
      <w:r>
        <w:rPr>
          <w:rFonts w:ascii="Times New Roman" w:hAnsi="Times New Roman" w:cs="Times New Roman"/>
          <w:sz w:val="24"/>
          <w:szCs w:val="24"/>
        </w:rPr>
        <w:t>II</w:t>
      </w:r>
      <w:r>
        <w:rPr>
          <w:rFonts w:ascii="Times New Roman" w:hAnsi="Times New Roman" w:cs="Times New Roman"/>
          <w:sz w:val="24"/>
          <w:szCs w:val="24"/>
          <w:lang w:val="ru-RU"/>
        </w:rPr>
        <w:t xml:space="preserve"> степени. Наставник: Магомедова Каринэ Николаевна;</w:t>
      </w:r>
    </w:p>
    <w:p w14:paraId="6D39AA0D"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 Идрисова Камила Тимуровна, 11 класс, английский язык, диплом </w:t>
      </w:r>
      <w:r>
        <w:rPr>
          <w:rFonts w:ascii="Times New Roman" w:hAnsi="Times New Roman" w:cs="Times New Roman"/>
          <w:sz w:val="24"/>
          <w:szCs w:val="24"/>
        </w:rPr>
        <w:t>III</w:t>
      </w:r>
      <w:r>
        <w:rPr>
          <w:rFonts w:ascii="Times New Roman" w:hAnsi="Times New Roman" w:cs="Times New Roman"/>
          <w:sz w:val="24"/>
          <w:szCs w:val="24"/>
          <w:lang w:val="ru-RU"/>
        </w:rPr>
        <w:t xml:space="preserve"> степени. Наставник: Черткова Людмила Николаевна;</w:t>
      </w:r>
    </w:p>
    <w:p w14:paraId="583DB1B4"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4. Курганова Диана Руслановна, 11 класс, информатика, диплом </w:t>
      </w:r>
      <w:r>
        <w:rPr>
          <w:rFonts w:ascii="Times New Roman" w:hAnsi="Times New Roman" w:cs="Times New Roman"/>
          <w:sz w:val="24"/>
          <w:szCs w:val="24"/>
        </w:rPr>
        <w:t>III</w:t>
      </w:r>
      <w:r>
        <w:rPr>
          <w:rFonts w:ascii="Times New Roman" w:hAnsi="Times New Roman" w:cs="Times New Roman"/>
          <w:sz w:val="24"/>
          <w:szCs w:val="24"/>
          <w:lang w:val="ru-RU"/>
        </w:rPr>
        <w:t xml:space="preserve"> степени. Наставник: Киналь Наталья Леонидовна.</w:t>
      </w:r>
    </w:p>
    <w:p w14:paraId="51D71F54"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2)</w:t>
      </w:r>
      <w:r>
        <w:rPr>
          <w:rFonts w:ascii="Times New Roman" w:hAnsi="Times New Roman" w:cs="Times New Roman"/>
          <w:b/>
          <w:sz w:val="24"/>
          <w:szCs w:val="24"/>
          <w:lang w:val="ru-RU"/>
        </w:rPr>
        <w:t xml:space="preserve"> 15 мая</w:t>
      </w:r>
      <w:r>
        <w:rPr>
          <w:rFonts w:ascii="Times New Roman" w:hAnsi="Times New Roman" w:cs="Times New Roman"/>
          <w:sz w:val="24"/>
          <w:szCs w:val="24"/>
          <w:lang w:val="ru-RU"/>
        </w:rPr>
        <w:t xml:space="preserve"> в ОАНО "Сафинат" прошло награждение участников Олимпиады МГПУ «Учитель школы будущего» по английскому языку.  Ученики 7 а и 7 б  классов ОАНО "Сафинат" награждены дипломами:</w:t>
      </w:r>
    </w:p>
    <w:p w14:paraId="44D9CAA8"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1. Абдулаева Асия Гаджимагомедовна, 7 б класс;</w:t>
      </w:r>
    </w:p>
    <w:p w14:paraId="72407382"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2. Махаев Даниял Саидович, 7 а класс;</w:t>
      </w:r>
    </w:p>
    <w:p w14:paraId="2D9C3252"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3. Мамаева Зайнаб Эльдаровна, 7 б класс.</w:t>
      </w:r>
    </w:p>
    <w:p w14:paraId="5C434370" w14:textId="77777777" w:rsidR="0000031D" w:rsidRDefault="00000000">
      <w:pPr>
        <w:tabs>
          <w:tab w:val="left" w:pos="330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Наставник: учитель английского языка ОАНО "Сафинат", Гаджибекова Д.В. </w:t>
      </w:r>
    </w:p>
    <w:p w14:paraId="1B7EFCC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3) </w:t>
      </w:r>
      <w:r>
        <w:rPr>
          <w:rFonts w:ascii="Times New Roman" w:hAnsi="Times New Roman" w:cs="Times New Roman"/>
          <w:b/>
          <w:sz w:val="24"/>
          <w:szCs w:val="24"/>
          <w:lang w:val="ru-RU"/>
        </w:rPr>
        <w:t>16 мая</w:t>
      </w:r>
      <w:r>
        <w:rPr>
          <w:rFonts w:ascii="Times New Roman" w:hAnsi="Times New Roman" w:cs="Times New Roman"/>
          <w:sz w:val="24"/>
          <w:szCs w:val="24"/>
          <w:lang w:val="ru-RU"/>
        </w:rPr>
        <w:t xml:space="preserve"> на базе ДГУНХ в ГАОУ ДО РД "Центр развития талантов "Альтаир" состоялась церемония награждения учащихся общеобразовательных учреждений республики по результатам участия в республиканских олимпиадах, в том числе в Республиканской олимпиаде для учащихся 3-4 классов «В мире сказок и волшебства», посвященной 220-летию со дня рождения великого сказочника Ганса Христиана Андерсена и в Республиканской олимпиаде по английскому языку среди учащихся 5-8 классов "</w:t>
      </w:r>
      <w:r>
        <w:rPr>
          <w:rFonts w:ascii="Times New Roman" w:hAnsi="Times New Roman" w:cs="Times New Roman"/>
          <w:sz w:val="24"/>
          <w:szCs w:val="24"/>
        </w:rPr>
        <w:t>English</w:t>
      </w:r>
      <w:r>
        <w:rPr>
          <w:rFonts w:ascii="Times New Roman" w:hAnsi="Times New Roman" w:cs="Times New Roman"/>
          <w:sz w:val="24"/>
          <w:szCs w:val="24"/>
          <w:lang w:val="ru-RU"/>
        </w:rPr>
        <w:t xml:space="preserve"> </w:t>
      </w:r>
      <w:r>
        <w:rPr>
          <w:rFonts w:ascii="Times New Roman" w:hAnsi="Times New Roman" w:cs="Times New Roman"/>
          <w:sz w:val="24"/>
          <w:szCs w:val="24"/>
        </w:rPr>
        <w:t>in</w:t>
      </w:r>
      <w:r>
        <w:rPr>
          <w:rFonts w:ascii="Times New Roman" w:hAnsi="Times New Roman" w:cs="Times New Roman"/>
          <w:sz w:val="24"/>
          <w:szCs w:val="24"/>
          <w:lang w:val="ru-RU"/>
        </w:rPr>
        <w:t xml:space="preserve"> </w:t>
      </w:r>
      <w:r>
        <w:rPr>
          <w:rFonts w:ascii="Times New Roman" w:hAnsi="Times New Roman" w:cs="Times New Roman"/>
          <w:sz w:val="24"/>
          <w:szCs w:val="24"/>
        </w:rPr>
        <w:t>Mind</w:t>
      </w:r>
      <w:r>
        <w:rPr>
          <w:rFonts w:ascii="Times New Roman" w:hAnsi="Times New Roman" w:cs="Times New Roman"/>
          <w:sz w:val="24"/>
          <w:szCs w:val="24"/>
          <w:lang w:val="ru-RU"/>
        </w:rPr>
        <w:t>". Четверо учащихся ОАНО"Сафинат" показали высокие результаты и стали победителями и призерами:</w:t>
      </w:r>
    </w:p>
    <w:p w14:paraId="71B31C2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 Омарова Сафия Зулумхановна, 4 а класс, победитель, наставник: Асадулаева Р.Р., учитель начальных классов, классный руководитель 4 А класс;</w:t>
      </w:r>
    </w:p>
    <w:p w14:paraId="7F4BEC2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 Рашитханов Арслан Гаджиевич, 3 а класс, призёр, наставник: Багомедова Д.М., учитель начальных классов, классный руководитель 3 А класса;</w:t>
      </w:r>
    </w:p>
    <w:p w14:paraId="1EB00BF5"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3. Гаджиалиев Шамиль Исламович, 6 а класс, призёр, наставник: Долматова А.А., учитель английского языка;</w:t>
      </w:r>
    </w:p>
    <w:p w14:paraId="62C783DA"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4. Махаев Даниял Саидович, 7 а класс, призёр, наставник: Гаджибекова Д.В., учитель английского языка.</w:t>
      </w:r>
    </w:p>
    <w:p w14:paraId="1B1A37D6" w14:textId="77777777" w:rsidR="0000031D" w:rsidRDefault="00000000">
      <w:pPr>
        <w:pStyle w:val="ae"/>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b/>
          <w:sz w:val="24"/>
          <w:szCs w:val="24"/>
        </w:rPr>
        <w:t>19 мая</w:t>
      </w:r>
      <w:r>
        <w:rPr>
          <w:rFonts w:ascii="Times New Roman" w:hAnsi="Times New Roman" w:cs="Times New Roman"/>
          <w:sz w:val="24"/>
          <w:szCs w:val="24"/>
        </w:rPr>
        <w:t xml:space="preserve"> в ОАНО "Сафинат" прошла церемония награждения учащихся-победителей и призёров муниципального этапа ВсОШ,  муниципального этапа XXX научно-практической конференции "Шаг в будущее",  олимпиады МГПУ "Учитель школы будущего" и олимпиады "Smart Kids" школы Индиго. Все учащиеся были награждены памятными дипломами. Со словами поздравления и с напутственными пожеланиями выступила директор ОАНО "Сафинат", Алиева Галина Магомедовна.</w:t>
      </w:r>
    </w:p>
    <w:p w14:paraId="57DCC6F6" w14:textId="77777777" w:rsidR="0000031D" w:rsidRDefault="00000000">
      <w:pPr>
        <w:spacing w:line="600" w:lineRule="atLeast"/>
        <w:jc w:val="both"/>
        <w:rPr>
          <w:rFonts w:ascii="Times New Roman" w:hAnsi="Times New Roman" w:cs="Times New Roman"/>
          <w:b/>
          <w:bCs/>
          <w:spacing w:val="-2"/>
          <w:sz w:val="24"/>
          <w:szCs w:val="24"/>
        </w:rPr>
      </w:pPr>
      <w:r>
        <w:rPr>
          <w:rFonts w:ascii="Times New Roman" w:hAnsi="Times New Roman" w:cs="Times New Roman"/>
          <w:b/>
          <w:bCs/>
          <w:spacing w:val="-2"/>
          <w:sz w:val="24"/>
          <w:szCs w:val="24"/>
        </w:rPr>
        <w:t>Востребованность выпускников</w:t>
      </w:r>
    </w:p>
    <w:p w14:paraId="4BC9AA6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Таблица 21. Востребованность выпускников</w:t>
      </w:r>
    </w:p>
    <w:tbl>
      <w:tblPr>
        <w:tblW w:w="5000" w:type="pct"/>
        <w:tblCellMar>
          <w:top w:w="15" w:type="dxa"/>
          <w:left w:w="15" w:type="dxa"/>
          <w:bottom w:w="15" w:type="dxa"/>
          <w:right w:w="15" w:type="dxa"/>
        </w:tblCellMar>
        <w:tblLook w:val="04A0" w:firstRow="1" w:lastRow="0" w:firstColumn="1" w:lastColumn="0" w:noHBand="0" w:noVBand="1"/>
      </w:tblPr>
      <w:tblGrid>
        <w:gridCol w:w="748"/>
        <w:gridCol w:w="534"/>
        <w:gridCol w:w="792"/>
        <w:gridCol w:w="792"/>
        <w:gridCol w:w="1485"/>
        <w:gridCol w:w="534"/>
        <w:gridCol w:w="914"/>
        <w:gridCol w:w="1485"/>
        <w:gridCol w:w="976"/>
        <w:gridCol w:w="751"/>
      </w:tblGrid>
      <w:tr w:rsidR="0000031D" w14:paraId="23E68E6E" w14:textId="77777777">
        <w:tc>
          <w:tcPr>
            <w:tcW w:w="90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9A0B0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Год выпуска</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A4EEF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Основная школа</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6F7BA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Средняя школа</w:t>
            </w:r>
          </w:p>
        </w:tc>
      </w:tr>
      <w:tr w:rsidR="0000031D" w:rsidRPr="009E560F" w14:paraId="5D7E8B0E" w14:textId="77777777">
        <w:tc>
          <w:tcPr>
            <w:tcW w:w="90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F2DB9D" w14:textId="77777777" w:rsidR="0000031D" w:rsidRDefault="0000031D">
            <w:pPr>
              <w:ind w:left="75" w:right="75"/>
              <w:jc w:val="both"/>
              <w:rPr>
                <w:rFonts w:ascii="Times New Roman"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E0051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2FB17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Перешли в 10-й класс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B752C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Перешли в 10-й класс другой 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F0945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Поступили в профессиональную 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7859F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217DE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Поступили в вузы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E7E0D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Поступили в профессиональную 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A9240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Устроились на работу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D7A91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Пошли на срочную службу по призыву</w:t>
            </w:r>
          </w:p>
        </w:tc>
      </w:tr>
      <w:tr w:rsidR="0000031D" w14:paraId="748DE7AC" w14:textId="77777777">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A97EA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2023</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6D0CC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78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904A5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81DFB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6FB11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E8A74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65266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801E4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158AB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7765E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0031D" w14:paraId="3E65DEAA" w14:textId="77777777">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FDA2B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2024</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57988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8425C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AB0C6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06B61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84437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1CB4B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4CFEA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D265C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962DC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00031D" w14:paraId="52694FC4" w14:textId="77777777">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1BF74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2025</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EA184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88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B1A86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69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95ED7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C34EE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B71D5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ED13E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207BF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3FF19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251A2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r>
    </w:tbl>
    <w:p w14:paraId="2D25E6E0" w14:textId="06AB68E2" w:rsidR="0000031D" w:rsidRPr="00742F32" w:rsidRDefault="0000031D">
      <w:pPr>
        <w:jc w:val="both"/>
        <w:rPr>
          <w:rFonts w:ascii="Times New Roman" w:hAnsi="Times New Roman" w:cs="Times New Roman"/>
          <w:color w:val="000000"/>
          <w:sz w:val="24"/>
          <w:szCs w:val="24"/>
          <w:lang w:val="ru-RU"/>
        </w:rPr>
      </w:pPr>
    </w:p>
    <w:p w14:paraId="2216DC9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98 процентов выпускников 4-х классов перешли в 5-й класс школы. По сравнению с 2024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годом количество выпускников, которые перешли на следующий уровень образования, увеличилось на 10 процентов. Результаты свидетельствуют о грамотной и эффективной работе управленческой команды по выстраиванию системы преемственности между уровнями образования.</w:t>
      </w:r>
    </w:p>
    <w:p w14:paraId="05D2D1D4" w14:textId="31932715"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уменьшилось число выпускников 9-го класса, которые продолжили обучение в других общеобразовательных организациях региона. Это связано с тем, что в школе с 2020 года осуществляется профильное обучение, которое высоко востребовано обучающимися. Количество выпускников, поступающих в вузы, стабильно по сравнению с общим количеством выпускников 11-го класса.</w:t>
      </w:r>
    </w:p>
    <w:p w14:paraId="03C86439" w14:textId="77777777" w:rsidR="0000031D" w:rsidRDefault="00000000">
      <w:pPr>
        <w:spacing w:line="600" w:lineRule="atLeast"/>
        <w:jc w:val="both"/>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Функционирование</w:t>
      </w:r>
      <w:r>
        <w:rPr>
          <w:rFonts w:ascii="Times New Roman" w:hAnsi="Times New Roman" w:cs="Times New Roman"/>
          <w:b/>
          <w:bCs/>
          <w:color w:val="252525"/>
          <w:spacing w:val="-2"/>
          <w:sz w:val="24"/>
          <w:szCs w:val="24"/>
        </w:rPr>
        <w:t> </w:t>
      </w:r>
      <w:r>
        <w:rPr>
          <w:rFonts w:ascii="Times New Roman" w:hAnsi="Times New Roman" w:cs="Times New Roman"/>
          <w:b/>
          <w:bCs/>
          <w:color w:val="252525"/>
          <w:spacing w:val="-2"/>
          <w:sz w:val="24"/>
          <w:szCs w:val="24"/>
          <w:lang w:val="ru-RU"/>
        </w:rPr>
        <w:t>внутренней системы оценки качества образования</w:t>
      </w:r>
    </w:p>
    <w:p w14:paraId="39B986A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Деятельность по оценке качества образования в ОАНО "Сафинат" 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организовывалась на основании Положения о внутренней системе оценки качества образования (ВСОКО) и в соответствии с Планами ВСОКО на 2024/25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и 2025/26 учебные годы.</w:t>
      </w:r>
    </w:p>
    <w:p w14:paraId="1D6F3AA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Внутренняя система оценки качества образования Школы ориентирована на решение следующих задач:</w:t>
      </w:r>
    </w:p>
    <w:p w14:paraId="4F2A539D" w14:textId="77777777" w:rsidR="0000031D" w:rsidRDefault="00000000">
      <w:pPr>
        <w:numPr>
          <w:ilvl w:val="0"/>
          <w:numId w:val="46"/>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систематическое отслеживание и анализ состояния системы образования в образовательной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организации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для принятия обоснованных и своевременных управленческих решений, направленных на повышение качества образовательной деятельности и достижение планируемых результатов;</w:t>
      </w:r>
    </w:p>
    <w:p w14:paraId="25D68F4B" w14:textId="77777777" w:rsidR="0000031D" w:rsidRDefault="00000000">
      <w:pPr>
        <w:numPr>
          <w:ilvl w:val="0"/>
          <w:numId w:val="46"/>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 так и на этапе оценки эффективности образовательной деятельности по достижению соответствующего качества образования.</w:t>
      </w:r>
    </w:p>
    <w:p w14:paraId="3344013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Основными направлениями и целями оценочной деятельности в ОАНО "Сафинат" являются:</w:t>
      </w:r>
    </w:p>
    <w:p w14:paraId="52F08EEC" w14:textId="77777777" w:rsidR="0000031D" w:rsidRDefault="00000000">
      <w:pPr>
        <w:numPr>
          <w:ilvl w:val="0"/>
          <w:numId w:val="47"/>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71A7E70C" w14:textId="77777777" w:rsidR="0000031D" w:rsidRDefault="00000000">
      <w:pPr>
        <w:numPr>
          <w:ilvl w:val="0"/>
          <w:numId w:val="47"/>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оценка результатов деятельности педагогических кадров как основа аттестационных процедур;</w:t>
      </w:r>
    </w:p>
    <w:p w14:paraId="5157A61A" w14:textId="77777777" w:rsidR="0000031D" w:rsidRDefault="00000000">
      <w:pPr>
        <w:numPr>
          <w:ilvl w:val="0"/>
          <w:numId w:val="47"/>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оценка результатов деятельности образовательной организации как основа аккредитационных процедур.</w:t>
      </w:r>
    </w:p>
    <w:p w14:paraId="2A8C1F4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Объектами процедуры оценки качества образовательных  результатов обучающихся являются:</w:t>
      </w:r>
    </w:p>
    <w:p w14:paraId="5C985C27" w14:textId="77777777" w:rsidR="0000031D" w:rsidRDefault="00000000">
      <w:pPr>
        <w:numPr>
          <w:ilvl w:val="0"/>
          <w:numId w:val="4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личностные результаты;</w:t>
      </w:r>
    </w:p>
    <w:p w14:paraId="5C1425F3" w14:textId="77777777" w:rsidR="0000031D" w:rsidRDefault="00000000">
      <w:pPr>
        <w:numPr>
          <w:ilvl w:val="0"/>
          <w:numId w:val="4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метапредметные результаты;</w:t>
      </w:r>
    </w:p>
    <w:p w14:paraId="0C00B6B1" w14:textId="77777777" w:rsidR="0000031D" w:rsidRDefault="00000000">
      <w:pPr>
        <w:numPr>
          <w:ilvl w:val="0"/>
          <w:numId w:val="4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предметные результаты;</w:t>
      </w:r>
    </w:p>
    <w:p w14:paraId="126D6EDC" w14:textId="77777777" w:rsidR="0000031D" w:rsidRDefault="00000000">
      <w:pPr>
        <w:numPr>
          <w:ilvl w:val="0"/>
          <w:numId w:val="48"/>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участие и результативность в школьных, областных и других предметных олимпиадах, конкурсах, соревнованиях;</w:t>
      </w:r>
    </w:p>
    <w:p w14:paraId="0B429723" w14:textId="77777777" w:rsidR="0000031D" w:rsidRDefault="00000000">
      <w:pPr>
        <w:numPr>
          <w:ilvl w:val="0"/>
          <w:numId w:val="48"/>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 результатов дальнейшего трудоустройства выпускников.</w:t>
      </w:r>
    </w:p>
    <w:p w14:paraId="14ACC97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Основными процедурами оценки образовательных  достижений обучающихся являются: стартовая и входная диагностики, текущая и тематическая оценка, портфолио, внутришкольный мониторинг образовательных достижений, промежуточная и итоговая аттестацию обучающихся.</w:t>
      </w:r>
    </w:p>
    <w:p w14:paraId="43B8E8F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Содержание процедуры оценки качества условий образовательной деятельности включает в себя:</w:t>
      </w:r>
    </w:p>
    <w:p w14:paraId="27CD26D1"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исследование удовлетворенности родителей (законных представителей) качеством образовательного процесса и качеством условий;</w:t>
      </w:r>
    </w:p>
    <w:p w14:paraId="0456DB6C"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программно-информационное обеспечение, наличие школьного сайта, регулярное пополнение и эффективность его использования в учебном процессе;</w:t>
      </w:r>
    </w:p>
    <w:p w14:paraId="132C7A41"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оснащенность учебных кабинетов современным оборудованием, средствами обучения и мебелью;</w:t>
      </w:r>
    </w:p>
    <w:p w14:paraId="2C5AD60C"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обеспеченность методической и учебной литературой;</w:t>
      </w:r>
    </w:p>
    <w:p w14:paraId="33D25A4F"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диагностику уровня тревожности обучающихся 1-х,  5-х и 10-х классов в период адаптации;</w:t>
      </w:r>
    </w:p>
    <w:p w14:paraId="27DF5B46"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оценку количества обучающихся на всех уровнях образования и сохранения контингента обучающихся;</w:t>
      </w:r>
    </w:p>
    <w:p w14:paraId="3EBD465A" w14:textId="77777777" w:rsidR="0000031D" w:rsidRDefault="00000000">
      <w:pPr>
        <w:numPr>
          <w:ilvl w:val="0"/>
          <w:numId w:val="49"/>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оценку кадровых условий реализации образовательной программы (аттестация педагогов, готовность к повышению педагогического мастерства, знание и использование современных методик и технологий, подготовка и участие в качестве экспертов ЕГЭ, ОГЭ, аттестационных комиссий, жюри, участие в профессиональных конкурсах);</w:t>
      </w:r>
    </w:p>
    <w:p w14:paraId="7E40ADD4" w14:textId="77777777" w:rsidR="0000031D" w:rsidRDefault="00000000">
      <w:pPr>
        <w:numPr>
          <w:ilvl w:val="0"/>
          <w:numId w:val="49"/>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использование социальной сферы микрорайона и города.</w:t>
      </w:r>
    </w:p>
    <w:p w14:paraId="11A7ACA6" w14:textId="70D9C091"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Основными методами оценки качества условий образовательной деятельности являются экспертиза, мониторинг, анализ и анкетирование.</w:t>
      </w:r>
    </w:p>
    <w:p w14:paraId="68970CB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Исследование удовлетворенности родителей (законных представителей) качеством образовательного процесса и качеством условий</w:t>
      </w:r>
    </w:p>
    <w:p w14:paraId="05CF62A2" w14:textId="4FDD04A0"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целью определения степени удовлетворенности родителей (законных представителей) обучающихся качеством предоставления образовательных услуг и выявления проблем, влияющих на качество предоставления образовательных услуг Школой, был организован</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онлайн-опрос, в котором принял</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участие 361 респондент (</w:t>
      </w:r>
      <w:r w:rsidR="00942DBF">
        <w:rPr>
          <w:rFonts w:ascii="Times New Roman" w:hAnsi="Times New Roman" w:cs="Times New Roman"/>
          <w:color w:val="000000"/>
          <w:sz w:val="24"/>
          <w:szCs w:val="24"/>
          <w:lang w:val="ru-RU"/>
        </w:rPr>
        <w:t xml:space="preserve">74 </w:t>
      </w:r>
      <w:r>
        <w:rPr>
          <w:rFonts w:ascii="Times New Roman" w:hAnsi="Times New Roman" w:cs="Times New Roman"/>
          <w:color w:val="000000"/>
          <w:sz w:val="24"/>
          <w:szCs w:val="24"/>
          <w:lang w:val="ru-RU"/>
        </w:rPr>
        <w:t>% от общего числа родителей 1–11-х классов).</w:t>
      </w:r>
    </w:p>
    <w:p w14:paraId="0007A36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Метод исследования: анкетный опрос. Сроки проведения анкетирования: сентябрь 2024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w:t>
      </w:r>
    </w:p>
    <w:p w14:paraId="4013F23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исследования представлены ниже:</w:t>
      </w:r>
    </w:p>
    <w:p w14:paraId="583F2ADA" w14:textId="1A3BFE62" w:rsidR="0000031D" w:rsidRDefault="00000000">
      <w:pPr>
        <w:numPr>
          <w:ilvl w:val="0"/>
          <w:numId w:val="5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Качество образовательного процесса – 8</w:t>
      </w:r>
      <w:r w:rsidR="00D86836">
        <w:rPr>
          <w:rFonts w:ascii="Times New Roman" w:hAnsi="Times New Roman" w:cs="Times New Roman"/>
          <w:color w:val="000000"/>
          <w:sz w:val="24"/>
          <w:szCs w:val="24"/>
          <w:lang w:val="ru-RU"/>
        </w:rPr>
        <w:t>7</w:t>
      </w:r>
      <w:r>
        <w:rPr>
          <w:rFonts w:ascii="Times New Roman" w:hAnsi="Times New Roman" w:cs="Times New Roman"/>
          <w:color w:val="000000"/>
          <w:sz w:val="24"/>
          <w:szCs w:val="24"/>
          <w:lang w:val="ru-RU"/>
        </w:rPr>
        <w:t xml:space="preserve">  процентов.</w:t>
      </w:r>
    </w:p>
    <w:p w14:paraId="0A5BC7A3" w14:textId="437B2079" w:rsidR="0000031D" w:rsidRDefault="00000000">
      <w:pPr>
        <w:numPr>
          <w:ilvl w:val="0"/>
          <w:numId w:val="5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Условия и оснащенность ОО – </w:t>
      </w:r>
      <w:r w:rsidR="000B2E8D">
        <w:rPr>
          <w:rFonts w:ascii="Times New Roman" w:hAnsi="Times New Roman" w:cs="Times New Roman"/>
          <w:color w:val="000000"/>
          <w:sz w:val="24"/>
          <w:szCs w:val="24"/>
          <w:lang w:val="ru-RU"/>
        </w:rPr>
        <w:t>89</w:t>
      </w:r>
      <w:r>
        <w:rPr>
          <w:rFonts w:ascii="Times New Roman" w:hAnsi="Times New Roman" w:cs="Times New Roman"/>
          <w:color w:val="000000"/>
          <w:sz w:val="24"/>
          <w:szCs w:val="24"/>
          <w:lang w:val="ru-RU"/>
        </w:rPr>
        <w:t xml:space="preserve"> процента.</w:t>
      </w:r>
    </w:p>
    <w:p w14:paraId="7E0674E7" w14:textId="03426A81" w:rsidR="0000031D" w:rsidRDefault="00000000">
      <w:pPr>
        <w:numPr>
          <w:ilvl w:val="0"/>
          <w:numId w:val="50"/>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 xml:space="preserve">Психологический комфорт в ОО – 92 </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процентов.</w:t>
      </w:r>
    </w:p>
    <w:p w14:paraId="5044A879" w14:textId="51ED6E47" w:rsidR="0000031D" w:rsidRPr="000B2E8D" w:rsidRDefault="00000000" w:rsidP="000B2E8D">
      <w:pPr>
        <w:numPr>
          <w:ilvl w:val="0"/>
          <w:numId w:val="50"/>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Деятельность администрации – 8</w:t>
      </w:r>
      <w:r w:rsidR="000B2E8D">
        <w:rPr>
          <w:rFonts w:ascii="Times New Roman" w:hAnsi="Times New Roman" w:cs="Times New Roman"/>
          <w:color w:val="000000"/>
          <w:sz w:val="24"/>
          <w:szCs w:val="24"/>
          <w:lang w:val="ru-RU"/>
        </w:rPr>
        <w:t xml:space="preserve">5 </w:t>
      </w:r>
      <w:r>
        <w:rPr>
          <w:rFonts w:ascii="Times New Roman" w:hAnsi="Times New Roman" w:cs="Times New Roman"/>
          <w:color w:val="000000"/>
          <w:sz w:val="24"/>
          <w:szCs w:val="24"/>
        </w:rPr>
        <w:t> процентов.</w:t>
      </w:r>
    </w:p>
    <w:p w14:paraId="750006D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Общие результаты по итогам оценки уровня удовлетворенности родителей представлены в гистограмме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ниже.</w:t>
      </w:r>
    </w:p>
    <w:p w14:paraId="1D14557B" w14:textId="15313DE5" w:rsidR="0000031D" w:rsidRDefault="00000000">
      <w:pPr>
        <w:jc w:val="both"/>
        <w:rPr>
          <w:rFonts w:ascii="Times New Roman" w:hAnsi="Times New Roman" w:cs="Times New Roman"/>
          <w:sz w:val="24"/>
          <w:szCs w:val="24"/>
          <w:lang w:val="ru-RU"/>
        </w:rPr>
      </w:pPr>
      <w:r>
        <w:rPr>
          <w:rFonts w:ascii="Times New Roman" w:hAnsi="Times New Roman" w:cs="Times New Roman"/>
          <w:noProof/>
          <w:sz w:val="24"/>
          <w:szCs w:val="24"/>
          <w:lang w:val="ru-RU" w:eastAsia="ru-RU"/>
        </w:rPr>
        <w:drawing>
          <wp:inline distT="0" distB="0" distL="0" distR="0" wp14:anchorId="135F73AA" wp14:editId="6BE83066">
            <wp:extent cx="2143125" cy="2200275"/>
            <wp:effectExtent l="0" t="0" r="9525" b="9525"/>
            <wp:docPr id="3" name="Picture 3" descr="/api/doc/v1/image/-37826558?moduleId=118&amp;id=17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i/doc/v1/image/-37826558?moduleId=118&amp;id=170282"/>
                    <pic:cNvPicPr>
                      <a:picLocks noChangeAspect="1" noChangeArrowheads="1"/>
                    </pic:cNvPicPr>
                  </pic:nvPicPr>
                  <pic:blipFill rotWithShape="1">
                    <a:blip r:embed="rId11">
                      <a:extLst>
                        <a:ext uri="{28A0092B-C50C-407E-A947-70E740481C1C}">
                          <a14:useLocalDpi xmlns:a14="http://schemas.microsoft.com/office/drawing/2010/main" val="0"/>
                        </a:ext>
                      </a:extLst>
                    </a:blip>
                    <a:srcRect r="62606" b="16020"/>
                    <a:stretch>
                      <a:fillRect/>
                    </a:stretch>
                  </pic:blipFill>
                  <pic:spPr bwMode="auto">
                    <a:xfrm>
                      <a:off x="0" y="0"/>
                      <a:ext cx="2143451" cy="2200610"/>
                    </a:xfrm>
                    <a:prstGeom prst="rect">
                      <a:avLst/>
                    </a:prstGeom>
                    <a:noFill/>
                    <a:ln>
                      <a:noFill/>
                    </a:ln>
                    <a:extLst>
                      <a:ext uri="{53640926-AAD7-44D8-BBD7-CCE9431645EC}">
                        <a14:shadowObscured xmlns:a14="http://schemas.microsoft.com/office/drawing/2010/main"/>
                      </a:ext>
                    </a:extLst>
                  </pic:spPr>
                </pic:pic>
              </a:graphicData>
            </a:graphic>
          </wp:inline>
        </w:drawing>
      </w:r>
      <w:r w:rsidR="006805E5">
        <w:rPr>
          <w:rFonts w:ascii="Times New Roman" w:hAnsi="Times New Roman" w:cs="Times New Roman"/>
          <w:sz w:val="24"/>
          <w:szCs w:val="24"/>
          <w:lang w:val="ru-RU"/>
        </w:rPr>
        <w:t>1.Положительно – 78%</w:t>
      </w:r>
    </w:p>
    <w:p w14:paraId="77148453" w14:textId="408BB368" w:rsidR="006805E5" w:rsidRDefault="006805E5">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2.Высказывают пожелания -11%</w:t>
      </w:r>
    </w:p>
    <w:p w14:paraId="07F24428" w14:textId="1B5E6D2F" w:rsidR="006805E5" w:rsidRDefault="006805E5">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3.Формулируют претензии – 7%</w:t>
      </w:r>
    </w:p>
    <w:p w14:paraId="687FF27A" w14:textId="6040C893" w:rsidR="006805E5" w:rsidRPr="006805E5" w:rsidRDefault="006805E5">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4.Отрицательно -4%</w:t>
      </w:r>
    </w:p>
    <w:p w14:paraId="302019A4" w14:textId="77777777" w:rsidR="0000031D" w:rsidRDefault="00000000">
      <w:pPr>
        <w:spacing w:line="600" w:lineRule="atLeast"/>
        <w:jc w:val="both"/>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Качество кадрового обеспечения</w:t>
      </w:r>
    </w:p>
    <w:p w14:paraId="5A8466C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w:t>
      </w:r>
    </w:p>
    <w:p w14:paraId="2467644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Основные принципы кадровой политики направлены:</w:t>
      </w:r>
    </w:p>
    <w:p w14:paraId="2D7E503B" w14:textId="77777777" w:rsidR="0000031D" w:rsidRDefault="00000000">
      <w:pPr>
        <w:numPr>
          <w:ilvl w:val="0"/>
          <w:numId w:val="5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 сохранение, укрепление и развитие кадрового потенциала;</w:t>
      </w:r>
    </w:p>
    <w:p w14:paraId="61D8C4DE" w14:textId="77777777" w:rsidR="0000031D" w:rsidRDefault="00000000">
      <w:pPr>
        <w:numPr>
          <w:ilvl w:val="0"/>
          <w:numId w:val="5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создание квалифицированного коллектива, способного работать в современных условиях;</w:t>
      </w:r>
    </w:p>
    <w:p w14:paraId="540565E5" w14:textId="77777777" w:rsidR="0000031D" w:rsidRDefault="00000000">
      <w:pPr>
        <w:numPr>
          <w:ilvl w:val="0"/>
          <w:numId w:val="51"/>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повышение уровня квалификации персонала.</w:t>
      </w:r>
    </w:p>
    <w:p w14:paraId="6E22D596" w14:textId="6E2EE84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 период самообследования в школе работают 5</w:t>
      </w:r>
      <w:r w:rsidR="00824B39">
        <w:rPr>
          <w:rFonts w:ascii="Times New Roman" w:hAnsi="Times New Roman" w:cs="Times New Roman"/>
          <w:color w:val="000000"/>
          <w:sz w:val="24"/>
          <w:szCs w:val="24"/>
          <w:lang w:val="ru-RU"/>
        </w:rPr>
        <w:t>6</w:t>
      </w:r>
      <w:r>
        <w:rPr>
          <w:rFonts w:ascii="Times New Roman" w:hAnsi="Times New Roman" w:cs="Times New Roman"/>
          <w:color w:val="000000"/>
          <w:sz w:val="24"/>
          <w:szCs w:val="24"/>
          <w:lang w:val="ru-RU"/>
        </w:rPr>
        <w:t xml:space="preserve"> педагога, из них </w:t>
      </w:r>
      <w:r w:rsidR="00824B39">
        <w:rPr>
          <w:rFonts w:ascii="Times New Roman" w:hAnsi="Times New Roman" w:cs="Times New Roman"/>
          <w:color w:val="000000"/>
          <w:sz w:val="24"/>
          <w:szCs w:val="24"/>
          <w:lang w:val="ru-RU"/>
        </w:rPr>
        <w:t>3</w:t>
      </w:r>
      <w:r>
        <w:rPr>
          <w:rFonts w:ascii="Times New Roman" w:hAnsi="Times New Roman" w:cs="Times New Roman"/>
          <w:color w:val="000000"/>
          <w:sz w:val="24"/>
          <w:szCs w:val="24"/>
          <w:lang w:val="ru-RU"/>
        </w:rPr>
        <w:t xml:space="preserve"> –  совместителей. </w:t>
      </w:r>
      <w:r w:rsidR="00824B39">
        <w:rPr>
          <w:rFonts w:ascii="Times New Roman" w:hAnsi="Times New Roman" w:cs="Times New Roman"/>
          <w:color w:val="000000"/>
          <w:sz w:val="24"/>
          <w:szCs w:val="24"/>
          <w:lang w:val="ru-RU"/>
        </w:rPr>
        <w:t>Все имеют высшее образование и регулярно проходят КПК по специальности.</w:t>
      </w:r>
    </w:p>
    <w:p w14:paraId="4968BBB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Соблюдение требований к нагрузке и режиму работы педагогов</w:t>
      </w:r>
    </w:p>
    <w:p w14:paraId="51F5A48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Нагрузка и режим работы педагогов установлены в соответствии с требованиями приказов Минпросвещения от 04.04.2025 № 268, 269.</w:t>
      </w:r>
    </w:p>
    <w:p w14:paraId="57B6D65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В школе своевременно оформлены всех необходимые документы по установлению учебной нагрузки: приказы, трудовые договоры, допсоглашения; эффективно </w:t>
      </w:r>
      <w:r>
        <w:rPr>
          <w:rFonts w:ascii="Times New Roman" w:hAnsi="Times New Roman" w:cs="Times New Roman"/>
          <w:color w:val="000000"/>
          <w:sz w:val="24"/>
          <w:szCs w:val="24"/>
          <w:lang w:val="ru-RU"/>
        </w:rPr>
        <w:lastRenderedPageBreak/>
        <w:t>распределено рабочее время педагогов с учетом новых требований, оптимально использовано свободное от уроков время педагогов для методической работы и самообразования, грамотно организовано замещение отсутствующих педагогов.</w:t>
      </w:r>
    </w:p>
    <w:p w14:paraId="173077B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Организация профессионального допобразования педагогов по новым правилам</w:t>
      </w:r>
    </w:p>
    <w:p w14:paraId="396E9AA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Система повышения квалификации педагогов ОАНО «Сафинат» базируется на актуализированных нормативных документах, определяющих порядок и условия дополнительного профессионального образования. При составлении плана-графика курсовой подготовки педагогических работников администрация школы основывалась, в том числе, на анализе потребностей педагогов в повышении квалификации. Заявки на обучение педагогических работников сформированы с учетом их актуальных профессиональных дефицитов. Выбор образовательных организаций осуществлен в соответствии с новым списком из ст. 47 Федерального закона от 29.12.2012 № 273-ФЗ.</w:t>
      </w:r>
    </w:p>
    <w:p w14:paraId="6330B2D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Таким, образом, учителя ОАНО «Сафинат» прошли обучение на следующих курсах повышения квалификации:</w:t>
      </w:r>
    </w:p>
    <w:p w14:paraId="5E49D3B2"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 Учитель английского языка, Гаджибекова Диана Велиевна прошла обучение по ДПО «Подготовка обучающихся к муниципальному и региональному этапам ВсОШ по английскому языку». РОО «Ассоциация победителей олимпиад», г. Москва, </w:t>
      </w:r>
      <w:r>
        <w:rPr>
          <w:rFonts w:ascii="Times New Roman" w:hAnsi="Times New Roman" w:cs="Times New Roman"/>
          <w:b/>
          <w:sz w:val="24"/>
          <w:szCs w:val="24"/>
          <w:lang w:val="ru-RU"/>
        </w:rPr>
        <w:t>28 мая - 5 сентября 2024г.</w:t>
      </w:r>
      <w:r>
        <w:rPr>
          <w:rFonts w:ascii="Times New Roman" w:hAnsi="Times New Roman" w:cs="Times New Roman"/>
          <w:sz w:val="24"/>
          <w:szCs w:val="24"/>
          <w:lang w:val="ru-RU"/>
        </w:rPr>
        <w:t xml:space="preserve"> 32 часа, регистрационный номер: 2401390.</w:t>
      </w:r>
    </w:p>
    <w:p w14:paraId="514B3B9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 Учитель английского языка Долматова Аида Абдулхановна прошла курсы повышения квалификации в Дагестанском государственном педагогическом университете им. Р. Гамзатова по дополнительной профессиональной программе «Новые векторы развития профессионального мастерства педагогов ДОО в условиях единого образовательного пространства» в объеме 72 часа, </w:t>
      </w:r>
      <w:r>
        <w:rPr>
          <w:rFonts w:ascii="Times New Roman" w:hAnsi="Times New Roman" w:cs="Times New Roman"/>
          <w:b/>
          <w:sz w:val="24"/>
          <w:szCs w:val="24"/>
          <w:lang w:val="ru-RU"/>
        </w:rPr>
        <w:t>18 июля 2024 г.</w:t>
      </w:r>
    </w:p>
    <w:p w14:paraId="4E39E739"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 xml:space="preserve">3. Учитель труда (технологии) Магомедова Патина Магомедгаджиевна получила Диплом о профессиональной переподготовке 183100627565 Д7-2409-976 «Учитель труда (технологии)», 1008 часов. ООО УЦ «Эксперт», г. Ижевск, </w:t>
      </w:r>
      <w:r>
        <w:rPr>
          <w:rFonts w:ascii="Times New Roman" w:hAnsi="Times New Roman" w:cs="Times New Roman"/>
          <w:b/>
          <w:sz w:val="24"/>
          <w:szCs w:val="24"/>
          <w:lang w:val="ru-RU"/>
        </w:rPr>
        <w:t>10.09.2024 г.</w:t>
      </w:r>
    </w:p>
    <w:p w14:paraId="1E68479B"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4. Учитель труда (технологии) Магомедова Патина Магомедгаджиевна получила сертификат № СМ6518416  об участии в вебинаре на Международном образовательном портале «Солнечный свет»  Тема: «</w:t>
      </w:r>
      <w:r>
        <w:rPr>
          <w:rFonts w:ascii="Times New Roman" w:hAnsi="Times New Roman" w:cs="Times New Roman"/>
          <w:sz w:val="24"/>
          <w:szCs w:val="24"/>
        </w:rPr>
        <w:t>STEAM</w:t>
      </w:r>
      <w:r>
        <w:rPr>
          <w:rFonts w:ascii="Times New Roman" w:hAnsi="Times New Roman" w:cs="Times New Roman"/>
          <w:sz w:val="24"/>
          <w:szCs w:val="24"/>
          <w:lang w:val="ru-RU"/>
        </w:rPr>
        <w:t xml:space="preserve"> – технологии в современном образовании», 1 академ. час, </w:t>
      </w:r>
      <w:r>
        <w:rPr>
          <w:rFonts w:ascii="Times New Roman" w:hAnsi="Times New Roman" w:cs="Times New Roman"/>
          <w:b/>
          <w:sz w:val="24"/>
          <w:szCs w:val="24"/>
          <w:lang w:val="ru-RU"/>
        </w:rPr>
        <w:t>27.09.2024 г.</w:t>
      </w:r>
      <w:r>
        <w:rPr>
          <w:rFonts w:ascii="Times New Roman" w:hAnsi="Times New Roman" w:cs="Times New Roman"/>
          <w:sz w:val="24"/>
          <w:szCs w:val="24"/>
          <w:lang w:val="ru-RU"/>
        </w:rPr>
        <w:t xml:space="preserve"> </w:t>
      </w:r>
    </w:p>
    <w:p w14:paraId="218FCD3E"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5. Учитель труда (технологии) Магомедова Патина Магомедгаджиевна получила сертификат № СМ6518416  об участии в вебинаре на Международном образовательном портале «Солнечный свет»  Тема: «Применение образовательных квестов в педагогической деятельности», 1 академ. час, </w:t>
      </w:r>
      <w:r>
        <w:rPr>
          <w:rFonts w:ascii="Times New Roman" w:hAnsi="Times New Roman" w:cs="Times New Roman"/>
          <w:b/>
          <w:sz w:val="24"/>
          <w:szCs w:val="24"/>
          <w:lang w:val="ru-RU"/>
        </w:rPr>
        <w:t>08.11.2024 г.</w:t>
      </w:r>
    </w:p>
    <w:p w14:paraId="24C1856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6. Учитель английского языка, Гаджибекова Диана Велиевна, прошла 2 конкурсных отбора для участия в образовательной программе от АНОО «Областная гимназия им. Е.М. Примакова»:</w:t>
      </w:r>
    </w:p>
    <w:p w14:paraId="2F26F3D8"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 Прошла обучение на онлайн-модуле образовательной программы для учителей английского языка “</w:t>
      </w:r>
      <w:r>
        <w:rPr>
          <w:rFonts w:ascii="Times New Roman" w:hAnsi="Times New Roman" w:cs="Times New Roman"/>
          <w:sz w:val="24"/>
          <w:szCs w:val="24"/>
        </w:rPr>
        <w:t>Olympiad</w:t>
      </w:r>
      <w:r>
        <w:rPr>
          <w:rFonts w:ascii="Times New Roman" w:hAnsi="Times New Roman" w:cs="Times New Roman"/>
          <w:sz w:val="24"/>
          <w:szCs w:val="24"/>
          <w:lang w:val="ru-RU"/>
        </w:rPr>
        <w:t xml:space="preserve"> </w:t>
      </w:r>
      <w:r>
        <w:rPr>
          <w:rFonts w:ascii="Times New Roman" w:hAnsi="Times New Roman" w:cs="Times New Roman"/>
          <w:sz w:val="24"/>
          <w:szCs w:val="24"/>
        </w:rPr>
        <w:t>Training</w:t>
      </w:r>
      <w:r>
        <w:rPr>
          <w:rFonts w:ascii="Times New Roman" w:hAnsi="Times New Roman" w:cs="Times New Roman"/>
          <w:sz w:val="24"/>
          <w:szCs w:val="24"/>
          <w:lang w:val="ru-RU"/>
        </w:rPr>
        <w:t xml:space="preserve"> </w:t>
      </w:r>
      <w:r>
        <w:rPr>
          <w:rFonts w:ascii="Times New Roman" w:hAnsi="Times New Roman" w:cs="Times New Roman"/>
          <w:sz w:val="24"/>
          <w:szCs w:val="24"/>
        </w:rPr>
        <w:t>Course</w:t>
      </w:r>
      <w:r>
        <w:rPr>
          <w:rFonts w:ascii="Times New Roman" w:hAnsi="Times New Roman" w:cs="Times New Roman"/>
          <w:sz w:val="24"/>
          <w:szCs w:val="24"/>
          <w:lang w:val="ru-RU"/>
        </w:rPr>
        <w:t xml:space="preserve"> </w:t>
      </w:r>
      <w:r>
        <w:rPr>
          <w:rFonts w:ascii="Times New Roman" w:hAnsi="Times New Roman" w:cs="Times New Roman"/>
          <w:sz w:val="24"/>
          <w:szCs w:val="24"/>
        </w:rPr>
        <w:t>for</w:t>
      </w:r>
      <w:r>
        <w:rPr>
          <w:rFonts w:ascii="Times New Roman" w:hAnsi="Times New Roman" w:cs="Times New Roman"/>
          <w:sz w:val="24"/>
          <w:szCs w:val="24"/>
          <w:lang w:val="ru-RU"/>
        </w:rPr>
        <w:t xml:space="preserve"> </w:t>
      </w:r>
      <w:r>
        <w:rPr>
          <w:rFonts w:ascii="Times New Roman" w:hAnsi="Times New Roman" w:cs="Times New Roman"/>
          <w:sz w:val="24"/>
          <w:szCs w:val="24"/>
        </w:rPr>
        <w:t>Teachers</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1-12 ноября 2024г.</w:t>
      </w:r>
      <w:r>
        <w:rPr>
          <w:rFonts w:ascii="Times New Roman" w:hAnsi="Times New Roman" w:cs="Times New Roman"/>
          <w:sz w:val="24"/>
          <w:szCs w:val="24"/>
          <w:lang w:val="ru-RU"/>
        </w:rPr>
        <w:t xml:space="preserve"> АНОО «Областная гимназия им. Е.М. Примакова», образовательный центр «Взлет», Московская область.</w:t>
      </w:r>
    </w:p>
    <w:p w14:paraId="046566E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2) Прошла обучение на очном модуле образовательной программы для учителей английского языка “</w:t>
      </w:r>
      <w:r>
        <w:rPr>
          <w:rFonts w:ascii="Times New Roman" w:hAnsi="Times New Roman" w:cs="Times New Roman"/>
          <w:sz w:val="24"/>
          <w:szCs w:val="24"/>
        </w:rPr>
        <w:t>Olympiad</w:t>
      </w:r>
      <w:r>
        <w:rPr>
          <w:rFonts w:ascii="Times New Roman" w:hAnsi="Times New Roman" w:cs="Times New Roman"/>
          <w:sz w:val="24"/>
          <w:szCs w:val="24"/>
          <w:lang w:val="ru-RU"/>
        </w:rPr>
        <w:t xml:space="preserve"> </w:t>
      </w:r>
      <w:r>
        <w:rPr>
          <w:rFonts w:ascii="Times New Roman" w:hAnsi="Times New Roman" w:cs="Times New Roman"/>
          <w:sz w:val="24"/>
          <w:szCs w:val="24"/>
        </w:rPr>
        <w:t>Training</w:t>
      </w:r>
      <w:r>
        <w:rPr>
          <w:rFonts w:ascii="Times New Roman" w:hAnsi="Times New Roman" w:cs="Times New Roman"/>
          <w:sz w:val="24"/>
          <w:szCs w:val="24"/>
          <w:lang w:val="ru-RU"/>
        </w:rPr>
        <w:t xml:space="preserve"> </w:t>
      </w:r>
      <w:r>
        <w:rPr>
          <w:rFonts w:ascii="Times New Roman" w:hAnsi="Times New Roman" w:cs="Times New Roman"/>
          <w:sz w:val="24"/>
          <w:szCs w:val="24"/>
        </w:rPr>
        <w:t>Course</w:t>
      </w:r>
      <w:r>
        <w:rPr>
          <w:rFonts w:ascii="Times New Roman" w:hAnsi="Times New Roman" w:cs="Times New Roman"/>
          <w:sz w:val="24"/>
          <w:szCs w:val="24"/>
          <w:lang w:val="ru-RU"/>
        </w:rPr>
        <w:t xml:space="preserve"> </w:t>
      </w:r>
      <w:r>
        <w:rPr>
          <w:rFonts w:ascii="Times New Roman" w:hAnsi="Times New Roman" w:cs="Times New Roman"/>
          <w:sz w:val="24"/>
          <w:szCs w:val="24"/>
        </w:rPr>
        <w:t>for</w:t>
      </w:r>
      <w:r>
        <w:rPr>
          <w:rFonts w:ascii="Times New Roman" w:hAnsi="Times New Roman" w:cs="Times New Roman"/>
          <w:sz w:val="24"/>
          <w:szCs w:val="24"/>
          <w:lang w:val="ru-RU"/>
        </w:rPr>
        <w:t xml:space="preserve"> </w:t>
      </w:r>
      <w:r>
        <w:rPr>
          <w:rFonts w:ascii="Times New Roman" w:hAnsi="Times New Roman" w:cs="Times New Roman"/>
          <w:sz w:val="24"/>
          <w:szCs w:val="24"/>
        </w:rPr>
        <w:t>Teachers</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15-17 ноября 2024г.</w:t>
      </w:r>
      <w:r>
        <w:rPr>
          <w:rFonts w:ascii="Times New Roman" w:hAnsi="Times New Roman" w:cs="Times New Roman"/>
          <w:sz w:val="24"/>
          <w:szCs w:val="24"/>
          <w:lang w:val="ru-RU"/>
        </w:rPr>
        <w:t xml:space="preserve"> АНОО «Областная гимназия им. Е.М. Примакова», образовательный центр «Взлет», Московская область.</w:t>
      </w:r>
    </w:p>
    <w:p w14:paraId="4128B588"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 xml:space="preserve">7. Учитель труда (технологии) Магомедова Патина Магомедгаджиевна получила удостоверение о повышении квалификации «Организация деятельности  в образовательной организации ФГОС НОО, ФГОС СОО и ФОП в работе учителя изобразительного искусства», 144 часа. Д7-2412-5545, ООО УЦ «Эксперт», г. Ижевск, </w:t>
      </w:r>
      <w:r>
        <w:rPr>
          <w:rFonts w:ascii="Times New Roman" w:hAnsi="Times New Roman" w:cs="Times New Roman"/>
          <w:b/>
          <w:sz w:val="24"/>
          <w:szCs w:val="24"/>
          <w:lang w:val="ru-RU"/>
        </w:rPr>
        <w:t>28.11.2024 - 23.12.2024 гг.</w:t>
      </w:r>
    </w:p>
    <w:p w14:paraId="51C8FC8B"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8. Учитель труда (технологии) Магомедова Патина Магомедгаджиевна получила сертификат сертификат №1692931 за участие в вебинаре на сайте  Росконкурс по теме: «Социально-коммуникативное развитие детей»,</w:t>
      </w:r>
      <w:r>
        <w:rPr>
          <w:rFonts w:ascii="Times New Roman" w:hAnsi="Times New Roman" w:cs="Times New Roman"/>
          <w:b/>
          <w:sz w:val="24"/>
          <w:szCs w:val="24"/>
          <w:lang w:val="ru-RU"/>
        </w:rPr>
        <w:t xml:space="preserve"> 28.11.2024г.</w:t>
      </w:r>
    </w:p>
    <w:p w14:paraId="268D4E0B"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9. Учитель труда (технологии) Магомедова Патина Магомедгаджиевна получила сертификат № СТ6518421  об участии в вебинаре на Международном образовательном портале «Солнечный свет»  Тема: «Как организовать школьный АРТ-проект: пошаговое руководство для учителя ИЗО», 1 академ. час,</w:t>
      </w:r>
      <w:r>
        <w:rPr>
          <w:rFonts w:ascii="Times New Roman" w:hAnsi="Times New Roman" w:cs="Times New Roman"/>
          <w:b/>
          <w:sz w:val="24"/>
          <w:szCs w:val="24"/>
          <w:lang w:val="ru-RU"/>
        </w:rPr>
        <w:t xml:space="preserve"> 13.12.2024 г. </w:t>
      </w:r>
    </w:p>
    <w:p w14:paraId="15F7C4E7"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10. Учитель труда (технологии) Магомедова Патина Магомедгаджиевна получила сертификат № 706814СРТ  об участии в вебинаре на Международном образовательном-просветительском портале «МЦОиП онлайн»  по теме: «Использование приёмов арт-терапии в образовательном процессе», 1 академ. час,</w:t>
      </w:r>
      <w:r>
        <w:rPr>
          <w:rFonts w:ascii="Times New Roman" w:hAnsi="Times New Roman" w:cs="Times New Roman"/>
          <w:b/>
          <w:sz w:val="24"/>
          <w:szCs w:val="24"/>
          <w:lang w:val="ru-RU"/>
        </w:rPr>
        <w:t xml:space="preserve"> 15.12.2024 г.</w:t>
      </w:r>
    </w:p>
    <w:p w14:paraId="5D49A1A4"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11.</w:t>
      </w:r>
      <w:r>
        <w:rPr>
          <w:rFonts w:ascii="Times New Roman" w:hAnsi="Times New Roman" w:cs="Times New Roman"/>
          <w:b/>
          <w:sz w:val="24"/>
          <w:szCs w:val="24"/>
          <w:lang w:val="ru-RU"/>
        </w:rPr>
        <w:t xml:space="preserve"> </w:t>
      </w:r>
      <w:r>
        <w:rPr>
          <w:rFonts w:ascii="Times New Roman" w:hAnsi="Times New Roman" w:cs="Times New Roman"/>
          <w:sz w:val="24"/>
          <w:szCs w:val="24"/>
          <w:lang w:val="ru-RU"/>
        </w:rPr>
        <w:t>Учитель труда (технологии) Магомедова Патина Магомедгаджиевна получила сертификат №710023СРТ об участии в вебинаре на Международном образовательном-просветительском портале «МЦОиП онлайн»  по теме: «Активные методы обучения на занятиях в школах и дошкольных учреждениях»,</w:t>
      </w:r>
      <w:r>
        <w:rPr>
          <w:rFonts w:ascii="Times New Roman" w:hAnsi="Times New Roman" w:cs="Times New Roman"/>
          <w:b/>
          <w:sz w:val="24"/>
          <w:szCs w:val="24"/>
          <w:lang w:val="ru-RU"/>
        </w:rPr>
        <w:t xml:space="preserve"> </w:t>
      </w:r>
      <w:r>
        <w:rPr>
          <w:rFonts w:ascii="Times New Roman" w:hAnsi="Times New Roman" w:cs="Times New Roman"/>
          <w:sz w:val="24"/>
          <w:szCs w:val="24"/>
          <w:lang w:val="ru-RU"/>
        </w:rPr>
        <w:t>1 академ. час</w:t>
      </w:r>
      <w:r>
        <w:rPr>
          <w:rFonts w:ascii="Times New Roman" w:hAnsi="Times New Roman" w:cs="Times New Roman"/>
          <w:b/>
          <w:sz w:val="24"/>
          <w:szCs w:val="24"/>
          <w:lang w:val="ru-RU"/>
        </w:rPr>
        <w:t>, 20.12.2024г</w:t>
      </w:r>
    </w:p>
    <w:p w14:paraId="6CCAF49B"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12. Учитель труда (технологии) Магомедова Патина Магомедгаджиевна получила сертификат № СК6729444  об участии в вебинаре на Международном образовательном портале «Солнечный свет»  Тема: «Современный урок в условиях реализации ФГОС нового поколения», 1 академ. час,</w:t>
      </w:r>
      <w:r>
        <w:rPr>
          <w:rFonts w:ascii="Times New Roman" w:hAnsi="Times New Roman" w:cs="Times New Roman"/>
          <w:b/>
          <w:sz w:val="24"/>
          <w:szCs w:val="24"/>
          <w:lang w:val="ru-RU"/>
        </w:rPr>
        <w:t xml:space="preserve"> 15.01.2025 г.</w:t>
      </w:r>
    </w:p>
    <w:p w14:paraId="4116CAF4"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13.</w:t>
      </w:r>
      <w:r>
        <w:rPr>
          <w:rFonts w:ascii="Times New Roman" w:hAnsi="Times New Roman" w:cs="Times New Roman"/>
          <w:b/>
          <w:sz w:val="24"/>
          <w:szCs w:val="24"/>
          <w:lang w:val="ru-RU"/>
        </w:rPr>
        <w:t xml:space="preserve"> </w:t>
      </w:r>
      <w:r>
        <w:rPr>
          <w:rFonts w:ascii="Times New Roman" w:hAnsi="Times New Roman" w:cs="Times New Roman"/>
          <w:sz w:val="24"/>
          <w:szCs w:val="24"/>
          <w:lang w:val="ru-RU"/>
        </w:rPr>
        <w:t>Учитель русского языка и литературы Рабаданова Рукият Абдулмеджидовна, прошла курсы повышения по ДПО «Подготовка экспертов для работы в предметной комиссии при проведении ГИА по образовательным программам основного общего и среднего общего образования» (русский язык) в объеме 36 часов.</w:t>
      </w:r>
      <w:r>
        <w:rPr>
          <w:rFonts w:ascii="Times New Roman" w:hAnsi="Times New Roman" w:cs="Times New Roman"/>
          <w:b/>
          <w:sz w:val="24"/>
          <w:szCs w:val="24"/>
          <w:lang w:val="ru-RU"/>
        </w:rPr>
        <w:t xml:space="preserve"> 24.03.2025г.-29.03.2025г. </w:t>
      </w:r>
      <w:r>
        <w:rPr>
          <w:rFonts w:ascii="Times New Roman" w:hAnsi="Times New Roman" w:cs="Times New Roman"/>
          <w:sz w:val="24"/>
          <w:szCs w:val="24"/>
          <w:lang w:val="ru-RU"/>
        </w:rPr>
        <w:t xml:space="preserve">Регистрационный номер: 506134. ГБУ ДПО РД «ДИРО». </w:t>
      </w:r>
    </w:p>
    <w:p w14:paraId="2274DB2B"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14. Учитель английского языка Долматова Аида Абдулхановна прошла курсы повышения квалификации в Дагестанском государственном педагогическом университете им. Р. Гамзатова по дополнительной профессиональной программе «Современные образовательные технологии» в объеме 72 часа,</w:t>
      </w:r>
      <w:r>
        <w:rPr>
          <w:rFonts w:ascii="Times New Roman" w:hAnsi="Times New Roman" w:cs="Times New Roman"/>
          <w:b/>
          <w:sz w:val="24"/>
          <w:szCs w:val="24"/>
          <w:lang w:val="ru-RU"/>
        </w:rPr>
        <w:t xml:space="preserve"> 9 апреля 2024 г. </w:t>
      </w:r>
    </w:p>
    <w:p w14:paraId="7808C301"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t>15. Учитель труда (технологии) Магомедова Патина Магомедгаджиевна получила сертификат № СМ6861992  об участии в вебинаре на Международном образовательном портале «Солнечный свет»  Тема: «Как поднять интерес и значимость творческих предметов: музыка, ИЗО, технология»,</w:t>
      </w:r>
      <w:r>
        <w:rPr>
          <w:rFonts w:ascii="Times New Roman" w:hAnsi="Times New Roman" w:cs="Times New Roman"/>
          <w:b/>
          <w:sz w:val="24"/>
          <w:szCs w:val="24"/>
          <w:lang w:val="ru-RU"/>
        </w:rPr>
        <w:t xml:space="preserve"> </w:t>
      </w:r>
      <w:r>
        <w:rPr>
          <w:rFonts w:ascii="Times New Roman" w:hAnsi="Times New Roman" w:cs="Times New Roman"/>
          <w:sz w:val="24"/>
          <w:szCs w:val="24"/>
          <w:lang w:val="ru-RU"/>
        </w:rPr>
        <w:t>1 академ. час,</w:t>
      </w:r>
      <w:r>
        <w:rPr>
          <w:rFonts w:ascii="Times New Roman" w:hAnsi="Times New Roman" w:cs="Times New Roman"/>
          <w:b/>
          <w:sz w:val="24"/>
          <w:szCs w:val="24"/>
          <w:lang w:val="ru-RU"/>
        </w:rPr>
        <w:t xml:space="preserve"> 05.04.2025 г. </w:t>
      </w:r>
    </w:p>
    <w:p w14:paraId="032DFB06" w14:textId="77777777" w:rsidR="0000031D" w:rsidRDefault="00000000">
      <w:pPr>
        <w:jc w:val="both"/>
        <w:rPr>
          <w:rFonts w:ascii="Times New Roman" w:hAnsi="Times New Roman" w:cs="Times New Roman"/>
          <w:b/>
          <w:sz w:val="24"/>
          <w:szCs w:val="24"/>
          <w:lang w:val="ru-RU"/>
        </w:rPr>
      </w:pPr>
      <w:r>
        <w:rPr>
          <w:rFonts w:ascii="Times New Roman" w:hAnsi="Times New Roman" w:cs="Times New Roman"/>
          <w:sz w:val="24"/>
          <w:szCs w:val="24"/>
          <w:lang w:val="ru-RU"/>
        </w:rPr>
        <w:lastRenderedPageBreak/>
        <w:t xml:space="preserve">16. Учитель английского языка, Гаджибекова Диана Велиевна прошла курсы повышения «Культура и технологии: возможности и вызовы современного образования и карьеры», Москва, РУДН, регистрационный номер: №197623, 18 часов, </w:t>
      </w:r>
      <w:r>
        <w:rPr>
          <w:rFonts w:ascii="Times New Roman" w:hAnsi="Times New Roman" w:cs="Times New Roman"/>
          <w:b/>
          <w:sz w:val="24"/>
          <w:szCs w:val="24"/>
          <w:lang w:val="ru-RU"/>
        </w:rPr>
        <w:t>24.04.2025-29.04.2025г.</w:t>
      </w:r>
    </w:p>
    <w:p w14:paraId="1603B9D3"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17. Учитель английского языка, Семендуева Юлия Петровна, прошла повышение квалификации в ДГПУ им. Р. Гамзатова по ДПО «Отечественные психолого-педагогические технологии ценностно-ориентированного воспитания и образования для детей с особенностями развития» в объеме 24 часа, г. Махачкала, </w:t>
      </w:r>
      <w:r>
        <w:rPr>
          <w:rFonts w:ascii="Times New Roman" w:hAnsi="Times New Roman" w:cs="Times New Roman"/>
          <w:b/>
          <w:sz w:val="24"/>
          <w:szCs w:val="24"/>
          <w:lang w:val="ru-RU"/>
        </w:rPr>
        <w:t>16.05.2025г.</w:t>
      </w:r>
      <w:r>
        <w:rPr>
          <w:rFonts w:ascii="Times New Roman" w:hAnsi="Times New Roman" w:cs="Times New Roman"/>
          <w:sz w:val="24"/>
          <w:szCs w:val="24"/>
          <w:lang w:val="ru-RU"/>
        </w:rPr>
        <w:t xml:space="preserve"> Регистрационный номер: 0006865. ФГБОУ ВО «Дагестанский государственный педагогический университет им. Р. Гамзатова». </w:t>
      </w:r>
    </w:p>
    <w:p w14:paraId="27FC805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18. Учитель английского языка, Гаджибекова Диана Велиевна зарегистрирована на курс повышения «Онлайн-программа для преподавателей английского языка “</w:t>
      </w:r>
      <w:r>
        <w:rPr>
          <w:rFonts w:ascii="Times New Roman" w:hAnsi="Times New Roman" w:cs="Times New Roman"/>
          <w:sz w:val="24"/>
          <w:szCs w:val="24"/>
        </w:rPr>
        <w:t>Use</w:t>
      </w:r>
      <w:r>
        <w:rPr>
          <w:rFonts w:ascii="Times New Roman" w:hAnsi="Times New Roman" w:cs="Times New Roman"/>
          <w:sz w:val="24"/>
          <w:szCs w:val="24"/>
          <w:lang w:val="ru-RU"/>
        </w:rPr>
        <w:t xml:space="preserve"> </w:t>
      </w:r>
      <w:r>
        <w:rPr>
          <w:rFonts w:ascii="Times New Roman" w:hAnsi="Times New Roman" w:cs="Times New Roman"/>
          <w:sz w:val="24"/>
          <w:szCs w:val="24"/>
        </w:rPr>
        <w:t>It</w:t>
      </w:r>
      <w:r>
        <w:rPr>
          <w:rFonts w:ascii="Times New Roman" w:hAnsi="Times New Roman" w:cs="Times New Roman"/>
          <w:sz w:val="24"/>
          <w:szCs w:val="24"/>
          <w:lang w:val="ru-RU"/>
        </w:rPr>
        <w:t>!</w:t>
      </w:r>
      <w:r>
        <w:rPr>
          <w:rFonts w:ascii="Times New Roman" w:hAnsi="Times New Roman" w:cs="Times New Roman"/>
          <w:sz w:val="24"/>
          <w:szCs w:val="24"/>
        </w:rPr>
        <w:t>Lab</w:t>
      </w:r>
      <w:r>
        <w:rPr>
          <w:rFonts w:ascii="Times New Roman" w:hAnsi="Times New Roman" w:cs="Times New Roman"/>
          <w:sz w:val="24"/>
          <w:szCs w:val="24"/>
          <w:lang w:val="ru-RU"/>
        </w:rPr>
        <w:t>4</w:t>
      </w:r>
      <w:r>
        <w:rPr>
          <w:rFonts w:ascii="Times New Roman" w:hAnsi="Times New Roman" w:cs="Times New Roman"/>
          <w:sz w:val="24"/>
          <w:szCs w:val="24"/>
        </w:rPr>
        <w:t>T</w:t>
      </w:r>
      <w:r>
        <w:rPr>
          <w:rFonts w:ascii="Times New Roman" w:hAnsi="Times New Roman" w:cs="Times New Roman"/>
          <w:sz w:val="24"/>
          <w:szCs w:val="24"/>
          <w:lang w:val="ru-RU"/>
        </w:rPr>
        <w:t>”» от Областной гимназии Е.М. Примакова (Образовательный центр «Взлет»), (17 июня – 21 июня 2025г.), (на стадии прохождения).</w:t>
      </w:r>
    </w:p>
    <w:p w14:paraId="1CD3516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19. </w:t>
      </w:r>
      <w:r>
        <w:rPr>
          <w:rFonts w:ascii="Times New Roman" w:hAnsi="Times New Roman" w:cs="Times New Roman"/>
          <w:b/>
          <w:sz w:val="24"/>
          <w:szCs w:val="24"/>
          <w:lang w:val="ru-RU"/>
        </w:rPr>
        <w:t>28 мая 2025 г.</w:t>
      </w:r>
      <w:r>
        <w:rPr>
          <w:rFonts w:ascii="Times New Roman" w:hAnsi="Times New Roman" w:cs="Times New Roman"/>
          <w:sz w:val="24"/>
          <w:szCs w:val="24"/>
          <w:lang w:val="ru-RU"/>
        </w:rPr>
        <w:t xml:space="preserve"> учитель английского языка Курганова Наталья Тажировна успешно завершила курс повышения квалификации ЦНППМ ДИРО по теме: «Реализация требований обновленных ФГОС ООО, ФГОС СОО в работе учителя (английский язык)» в объеме 36 часов (удостоверение ожидается в сентябре). </w:t>
      </w:r>
    </w:p>
    <w:p w14:paraId="71E7D70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20. Учитель английского языка, Гаджибекова Диана Велиевна зарегистрирована на курс повышения «Реализация требований обновленных ФГОС ООО, ФГОС СОО в работе учителя (английский язык)», 36 часов, ДИРО (на стадии прохождения). </w:t>
      </w:r>
    </w:p>
    <w:p w14:paraId="66312139"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21. Учитель английского языка, Гаджибекова Диана Велиевна зарегистрирована на курс повышения «Введение обновленных ФГОС общего образования: управленческий аспект», 36 часов, ДИРО (на стадии прохождения).</w:t>
      </w:r>
    </w:p>
    <w:p w14:paraId="05D4875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Цифровые компетенции учителей и умение работать с ЭОР, ЦОР и ДОТ</w:t>
      </w:r>
    </w:p>
    <w:p w14:paraId="4557C85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1 сентября 2024 года школа проводит электронное и дистанционное обучение по новым Правилам применения электронного обучения (постановление Правительства от 11.10.2023 № 1678). В связи с этим проанализирована готовность педагогов к использованию ЭОР и ДОТ в образовательном процессе.</w:t>
      </w:r>
    </w:p>
    <w:p w14:paraId="53ADF8B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По результатам профессиональной диагностики педагоги школы имеют следующие уровни цифровых компетенций, необходимых для реализации ООП с помощью </w:t>
      </w:r>
      <w:r>
        <w:rPr>
          <w:rFonts w:ascii="Times New Roman" w:hAnsi="Times New Roman" w:cs="Times New Roman"/>
          <w:color w:val="000000"/>
          <w:sz w:val="24"/>
          <w:szCs w:val="24"/>
        </w:rPr>
        <w:t>ЭОР и ДОТ:</w:t>
      </w:r>
    </w:p>
    <w:p w14:paraId="542A6987" w14:textId="77777777" w:rsidR="0000031D" w:rsidRDefault="00000000">
      <w:pPr>
        <w:numPr>
          <w:ilvl w:val="0"/>
          <w:numId w:val="52"/>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базовый – 40 процентов;</w:t>
      </w:r>
    </w:p>
    <w:p w14:paraId="7A1F47F7" w14:textId="77777777" w:rsidR="0000031D" w:rsidRDefault="00000000">
      <w:pPr>
        <w:numPr>
          <w:ilvl w:val="0"/>
          <w:numId w:val="52"/>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повышенный – 40 процентов;</w:t>
      </w:r>
    </w:p>
    <w:p w14:paraId="1D18CC76" w14:textId="77777777" w:rsidR="0000031D" w:rsidRDefault="00000000">
      <w:pPr>
        <w:numPr>
          <w:ilvl w:val="0"/>
          <w:numId w:val="52"/>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высокий – 20 процентов.</w:t>
      </w:r>
    </w:p>
    <w:p w14:paraId="5B689CE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Общий уровень компетентности педагогов в области применения ЭОР и ДОТ вырос по сравнению с 2023 годом на 15%.</w:t>
      </w:r>
    </w:p>
    <w:p w14:paraId="575892E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2024 году все педагоги школы прошли повышение квалификации по дополнительным профессиональным программам, направленным на формирование и развитие цифровых компетенций и навыков работы с ЭОР и ДОТ.</w:t>
      </w:r>
    </w:p>
    <w:p w14:paraId="7C077B5B" w14:textId="5B712171" w:rsidR="0000031D" w:rsidRDefault="0000031D">
      <w:pPr>
        <w:jc w:val="both"/>
        <w:rPr>
          <w:rFonts w:ascii="Times New Roman" w:hAnsi="Times New Roman" w:cs="Times New Roman"/>
          <w:color w:val="000000"/>
          <w:sz w:val="24"/>
          <w:szCs w:val="24"/>
          <w:lang w:val="ru-RU"/>
        </w:rPr>
      </w:pPr>
    </w:p>
    <w:p w14:paraId="4614460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Итоги аттестации педагогических кадров в 2025</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году</w:t>
      </w:r>
    </w:p>
    <w:p w14:paraId="12D01B1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Аттестация педагогов в ОАНО «Сафинат» в 2025 году учебном году проходила в целях подтверждения соответствия занимаемой должности и в целях установления квалификационной категории. В ходе аттестации была обеспечена публичность представления результатов деятельности педагогов:</w:t>
      </w:r>
    </w:p>
    <w:p w14:paraId="54AC2E4D" w14:textId="77777777" w:rsidR="0000031D" w:rsidRDefault="00000000">
      <w:pPr>
        <w:numPr>
          <w:ilvl w:val="0"/>
          <w:numId w:val="53"/>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через выступления на педагогических советах;</w:t>
      </w:r>
    </w:p>
    <w:p w14:paraId="6C791DDB" w14:textId="77777777" w:rsidR="0000031D" w:rsidRDefault="00000000">
      <w:pPr>
        <w:numPr>
          <w:ilvl w:val="0"/>
          <w:numId w:val="53"/>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открытые уроки, воспитательные мероприятия.</w:t>
      </w:r>
    </w:p>
    <w:p w14:paraId="7D7B4B3F"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Учителя ОАНО «Сафинат» регулярно проходят аттестацию. На конец 2024-2025 учебного года учителя школы 2 получили первую первую и высшую категорию (основная/средняя школа):</w:t>
      </w:r>
    </w:p>
    <w:p w14:paraId="7E02B747"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1.Семендуева Юлия Петровна, учитель английского языка, первая категория. Приказ Минобрнауки РД о присвоении первой категории от 20.09.2024 г. №01-02-872/24.</w:t>
      </w:r>
    </w:p>
    <w:p w14:paraId="493E27B0"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2.Рабаданова Рукият Абдулмеджидовна, учитель русского языка и литературы, высшая категория. Приказ Минобрнауки РД о присвоении первой категории от 18.04.2025 г. №05-02-2-434.</w:t>
      </w:r>
    </w:p>
    <w:p w14:paraId="70855F61" w14:textId="77777777" w:rsidR="0000031D" w:rsidRDefault="00000000">
      <w:pPr>
        <w:jc w:val="both"/>
        <w:rPr>
          <w:rFonts w:ascii="Times New Roman" w:hAnsi="Times New Roman" w:cs="Times New Roman"/>
          <w:sz w:val="24"/>
          <w:szCs w:val="24"/>
          <w:lang w:val="ru-RU"/>
        </w:rPr>
      </w:pPr>
      <w:r>
        <w:rPr>
          <w:rFonts w:ascii="Times New Roman" w:hAnsi="Times New Roman" w:cs="Times New Roman"/>
          <w:sz w:val="24"/>
          <w:szCs w:val="24"/>
          <w:lang w:val="ru-RU"/>
        </w:rPr>
        <w:t>Семь учителей подали соответствующие материалы для получения первой и высшей квалификационных категорий и ожидают результатов.</w:t>
      </w:r>
    </w:p>
    <w:p w14:paraId="2CCC324B" w14:textId="77777777" w:rsidR="0016593B" w:rsidRDefault="00000000">
      <w:pPr>
        <w:jc w:val="both"/>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Работа с перс</w:t>
      </w:r>
      <w:r w:rsidR="0011055F">
        <w:rPr>
          <w:rFonts w:ascii="Times New Roman" w:hAnsi="Times New Roman" w:cs="Times New Roman"/>
          <w:b/>
          <w:bCs/>
          <w:color w:val="000000"/>
          <w:sz w:val="24"/>
          <w:szCs w:val="24"/>
          <w:lang w:val="ru-RU"/>
        </w:rPr>
        <w:t xml:space="preserve">ональными </w:t>
      </w:r>
      <w:r>
        <w:rPr>
          <w:rFonts w:ascii="Times New Roman" w:hAnsi="Times New Roman" w:cs="Times New Roman"/>
          <w:b/>
          <w:bCs/>
          <w:color w:val="000000"/>
          <w:sz w:val="24"/>
          <w:szCs w:val="24"/>
          <w:lang w:val="ru-RU"/>
        </w:rPr>
        <w:t>данными по новым требования</w:t>
      </w:r>
    </w:p>
    <w:p w14:paraId="39A2D025" w14:textId="66726C6E" w:rsidR="0000031D" w:rsidRDefault="0016593B">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школе «Сафинат» </w:t>
      </w:r>
      <w:r>
        <w:rPr>
          <w:rFonts w:ascii="Times New Roman" w:hAnsi="Times New Roman" w:cs="Times New Roman"/>
          <w:color w:val="000000"/>
          <w:sz w:val="24"/>
          <w:szCs w:val="24"/>
          <w:lang w:val="ru-RU"/>
        </w:rPr>
        <w:t xml:space="preserve"> проведен аудит работы с персональными данными. По результатам анализа выявлено, что в школе назначено лицо, ответственное за обработку персональных данных, разработаны необходимые локальные акты. Все локальные акты актуализированы в соответствии с требованиями действующего законодательства. С сотрудниками школы проведены инструктажи. В школе создана система защиты персональных данных.</w:t>
      </w:r>
    </w:p>
    <w:p w14:paraId="3617DCA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Администрация школы своевременно уведомила Роскомнадзор о намерении обрабатывать персональные данные, организовала эффективное взаимодействие с субъектами персональных данных, качественное обеспечение технической защиты информации; грамотно организовали внутренний контроль по работе с персональными данными.</w:t>
      </w:r>
    </w:p>
    <w:p w14:paraId="4C77E760" w14:textId="7425FFF0"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 работе с перс</w:t>
      </w:r>
      <w:r w:rsidR="0044221A">
        <w:rPr>
          <w:rFonts w:ascii="Times New Roman" w:hAnsi="Times New Roman" w:cs="Times New Roman"/>
          <w:color w:val="000000"/>
          <w:sz w:val="24"/>
          <w:szCs w:val="24"/>
          <w:lang w:val="ru-RU"/>
        </w:rPr>
        <w:t xml:space="preserve">ональными </w:t>
      </w:r>
      <w:r>
        <w:rPr>
          <w:rFonts w:ascii="Times New Roman" w:hAnsi="Times New Roman" w:cs="Times New Roman"/>
          <w:color w:val="000000"/>
          <w:sz w:val="24"/>
          <w:szCs w:val="24"/>
          <w:lang w:val="ru-RU"/>
        </w:rPr>
        <w:t>данными в школе применяются технические меры защиты: раздельное хранение различных категорий персональных данных, регулярное резервное копирование, внедрение системы разграничения доступа к персональным данным.</w:t>
      </w:r>
    </w:p>
    <w:p w14:paraId="2EF4346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локальных актах определены цели обработки персональных данных, получены согласия субъектов персональных данных, установлены их сроки хранения и регламентирована процедура уничтожения данных.</w:t>
      </w:r>
    </w:p>
    <w:p w14:paraId="698A334B" w14:textId="432D712F" w:rsidR="0000031D" w:rsidRDefault="005155F3">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ОАНО «Сафинат»  осуществляется регулярный мониторинг соблюдения требований законодательства в сфере обработки</w:t>
      </w:r>
      <w:r w:rsidR="00985C1D">
        <w:rPr>
          <w:rFonts w:ascii="Times New Roman" w:hAnsi="Times New Roman" w:cs="Times New Roman"/>
          <w:color w:val="000000"/>
          <w:sz w:val="24"/>
          <w:szCs w:val="24"/>
          <w:lang w:val="ru-RU"/>
        </w:rPr>
        <w:t xml:space="preserve"> и защиты </w:t>
      </w:r>
      <w:r>
        <w:rPr>
          <w:rFonts w:ascii="Times New Roman" w:hAnsi="Times New Roman" w:cs="Times New Roman"/>
          <w:color w:val="000000"/>
          <w:sz w:val="24"/>
          <w:szCs w:val="24"/>
          <w:lang w:val="ru-RU"/>
        </w:rPr>
        <w:t xml:space="preserve"> персональных данных.</w:t>
      </w:r>
    </w:p>
    <w:p w14:paraId="75DEBE14" w14:textId="4DB1BB35" w:rsidR="0000031D" w:rsidRDefault="0000031D">
      <w:pPr>
        <w:jc w:val="both"/>
        <w:rPr>
          <w:rFonts w:ascii="Times New Roman" w:hAnsi="Times New Roman" w:cs="Times New Roman"/>
          <w:color w:val="000000"/>
          <w:sz w:val="24"/>
          <w:szCs w:val="24"/>
          <w:lang w:val="ru-RU"/>
        </w:rPr>
      </w:pPr>
    </w:p>
    <w:p w14:paraId="7D2EEC7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Оценка кадрового потенциала школы</w:t>
      </w:r>
    </w:p>
    <w:p w14:paraId="6376288E" w14:textId="04BE87F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 втором полугодии 2024/25 учебного года анализ занятий урочной и внеурочной деятельности, показал, что 20 процентов педагогов начальной, 15 процентов – основной, 10 процентов – средней школы и 10 процентов педагогов дополнительного образования нуждались в совершенствовании ИКТ-компетенций, а более 24 процентов всех учителей считали, что им не хватает компетенций для реализации обновленных ФГОС и ФОП</w:t>
      </w:r>
    </w:p>
    <w:p w14:paraId="46FEBCFB" w14:textId="7F2BE9C5"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Аналогичное исследование в первом полугодии 2025/26 учебного года показало, что за год данные значительно улучшились: 13 процентов педагогов начальной, 6 процентов – основной, 5 процентов – средней школы и 5 процентов педагогов дополнительного образования нуждаются в совершенствовании ИКТ-компетенций, и только 5 процентов всех учителей считают, что им не хватает компетенций для реализации ФГОС и ФОП. При этом стоит отметить, что среди 5 процентов учителей, испытывающих трудности в работе по ФГОС и ФОП, – вновь поступившие на работу  с 1 сентября 2025 года.</w:t>
      </w:r>
    </w:p>
    <w:p w14:paraId="35A4CA84" w14:textId="6EB8649D" w:rsidR="0000031D" w:rsidRDefault="00000000" w:rsidP="00D915FA">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Общие данные о компетенциях педагогов, которые работают по обновленным ФГОС и ФОП, представлены в диаграмме ниже.</w:t>
      </w:r>
      <w:r w:rsidR="007A0984" w:rsidRPr="007A0984">
        <w:rPr>
          <w:rFonts w:ascii="Times New Roman" w:hAnsi="Times New Roman" w:cs="Times New Roman"/>
          <w:noProof/>
          <w:sz w:val="24"/>
          <w:szCs w:val="24"/>
          <w:lang w:val="ru-RU" w:eastAsia="ru-RU"/>
        </w:rPr>
        <w:t xml:space="preserve"> </w:t>
      </w:r>
    </w:p>
    <w:p w14:paraId="0DFA01EC" w14:textId="2AD5C878" w:rsidR="0000031D" w:rsidRDefault="00D915FA">
      <w:pPr>
        <w:jc w:val="both"/>
        <w:rPr>
          <w:rFonts w:ascii="Times New Roman" w:hAnsi="Times New Roman" w:cs="Times New Roman"/>
          <w:sz w:val="24"/>
          <w:szCs w:val="24"/>
          <w:lang w:val="ru-RU"/>
        </w:rPr>
      </w:pPr>
      <w:r>
        <w:rPr>
          <w:rFonts w:ascii="Times New Roman" w:hAnsi="Times New Roman" w:cs="Times New Roman"/>
          <w:noProof/>
          <w:sz w:val="24"/>
          <w:szCs w:val="24"/>
          <w:lang w:val="ru-RU" w:eastAsia="ru-RU"/>
        </w:rPr>
        <w:drawing>
          <wp:inline distT="0" distB="0" distL="0" distR="0" wp14:anchorId="555D3A1A" wp14:editId="748AD6C0">
            <wp:extent cx="2667000" cy="2428875"/>
            <wp:effectExtent l="0" t="0" r="0" b="9525"/>
            <wp:docPr id="4" name="Picture 4" descr="/api/doc/v1/image/-37826880?moduleId=118&amp;id=17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pi/doc/v1/image/-37826880?moduleId=118&amp;id=170282"/>
                    <pic:cNvPicPr>
                      <a:picLocks noChangeAspect="1" noChangeArrowheads="1"/>
                    </pic:cNvPicPr>
                  </pic:nvPicPr>
                  <pic:blipFill rotWithShape="1">
                    <a:blip r:embed="rId12">
                      <a:extLst>
                        <a:ext uri="{28A0092B-C50C-407E-A947-70E740481C1C}">
                          <a14:useLocalDpi xmlns:a14="http://schemas.microsoft.com/office/drawing/2010/main" val="0"/>
                        </a:ext>
                      </a:extLst>
                    </a:blip>
                    <a:srcRect r="63040" b="18041"/>
                    <a:stretch>
                      <a:fillRect/>
                    </a:stretch>
                  </pic:blipFill>
                  <pic:spPr bwMode="auto">
                    <a:xfrm>
                      <a:off x="0" y="0"/>
                      <a:ext cx="2681476" cy="244205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lang w:val="ru-RU"/>
        </w:rPr>
        <w:t>1.Дефицит компетенций -5%</w:t>
      </w:r>
    </w:p>
    <w:p w14:paraId="36E40355" w14:textId="59F06271" w:rsidR="00D915FA" w:rsidRDefault="00D915FA">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2.Средний уровень -68%</w:t>
      </w:r>
    </w:p>
    <w:p w14:paraId="178AB6B0" w14:textId="3085361B" w:rsidR="00D915FA" w:rsidRPr="007A0984" w:rsidRDefault="00D915FA">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3. Высокий уровень -27%</w:t>
      </w:r>
    </w:p>
    <w:p w14:paraId="6A830EFE" w14:textId="09007DCE"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Таким образом, полученные данные свидетельствуют о росте профессиональных компетенций учителей, эффективной работе с кадрами и выбранными дополнительными профессиональными программами повышения квалификации по реализации обновленных ФГОС и ФОП, совершенствованию ИКТ-компетенций</w:t>
      </w:r>
    </w:p>
    <w:p w14:paraId="62230C34" w14:textId="7F054E34"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Анализ условий реализации программы начального общего образования и основного общего образования в части 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 показал достаточную готовность педагогических кадров. Так, 100 процентов понимают значимость применения такого </w:t>
      </w:r>
      <w:r>
        <w:rPr>
          <w:rFonts w:ascii="Times New Roman" w:hAnsi="Times New Roman" w:cs="Times New Roman"/>
          <w:color w:val="000000"/>
          <w:sz w:val="24"/>
          <w:szCs w:val="24"/>
          <w:lang w:val="ru-RU"/>
        </w:rPr>
        <w:lastRenderedPageBreak/>
        <w:t>формата заданий, 80 процентов педагогов не испытывают затруднений в подборе заданий, 20 процентов педагогов планируют применение данных заданий после прохождения соответствующего обучения. 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МБОУ «Школа № 1» включены мероприятия по оценке и формированию функциональной грамотности в рамках внутриорганизационного обучения и организации обучения по дополнительным профессиональным программам повышения квалификации педагогов предметных и метапредметных профессиональных объединений</w:t>
      </w:r>
    </w:p>
    <w:p w14:paraId="63C29335" w14:textId="10B26974"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 кадрового потенциала</w:t>
      </w:r>
      <w:r w:rsidR="00000019">
        <w:rPr>
          <w:rFonts w:ascii="Times New Roman" w:hAnsi="Times New Roman" w:cs="Times New Roman"/>
          <w:color w:val="000000"/>
          <w:sz w:val="24"/>
          <w:szCs w:val="24"/>
          <w:lang w:val="ru-RU"/>
        </w:rPr>
        <w:t xml:space="preserve"> ОАНО «Сафинат»</w:t>
      </w:r>
      <w:r>
        <w:rPr>
          <w:rFonts w:ascii="Times New Roman" w:hAnsi="Times New Roman" w:cs="Times New Roman"/>
          <w:color w:val="000000"/>
          <w:sz w:val="24"/>
          <w:szCs w:val="24"/>
          <w:lang w:val="ru-RU"/>
        </w:rPr>
        <w:t xml:space="preserve"> для внедрения требований обновленного ФГОС СОО в части обеспечения углубленного изучения учебных предметов и профильного обучения показывает, что 10 процентов педагогов не имеют опыта преподавания предметов на углубленном уровне в рамках среднего общего образования. В связи с чем принято решение о планировании адресной подготовки педагогов по выбранным обучающимися учебным предметам для углубленного изучения на уровне СОО, развитии системы наставничества и работы в парах</w:t>
      </w:r>
    </w:p>
    <w:p w14:paraId="30FAFE26" w14:textId="0C13AC63"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году активизировалось включение учителей в наставничество. Количество наставнических пар «учитель – учитель» увеличилось с 6 до </w:t>
      </w:r>
      <w:r w:rsidR="001538EA">
        <w:rPr>
          <w:rFonts w:ascii="Times New Roman" w:hAnsi="Times New Roman" w:cs="Times New Roman"/>
          <w:color w:val="000000"/>
          <w:sz w:val="24"/>
          <w:szCs w:val="24"/>
          <w:lang w:val="ru-RU"/>
        </w:rPr>
        <w:t>12</w:t>
      </w:r>
      <w:r>
        <w:rPr>
          <w:rFonts w:ascii="Times New Roman" w:hAnsi="Times New Roman" w:cs="Times New Roman"/>
          <w:color w:val="000000"/>
          <w:sz w:val="24"/>
          <w:szCs w:val="24"/>
          <w:lang w:val="ru-RU"/>
        </w:rPr>
        <w:t>, количество наставнических пар «ученик – ученик» выросло с 10 до 25.</w:t>
      </w:r>
    </w:p>
    <w:p w14:paraId="27F4BEE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Анализ результатов показал. что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году повысилась на 15 процентов активность учителей в профессиональных конкурсах разных уровней. Участие в профессиональных конкурсах федерального, регионального и муниципального уровней приняли 30 (45%) педагогов, что свидетельствует о грамотной и эффективной работе управленческой команды. </w:t>
      </w:r>
      <w:r>
        <w:rPr>
          <w:rFonts w:ascii="Times New Roman" w:hAnsi="Times New Roman" w:cs="Times New Roman"/>
          <w:color w:val="000000"/>
          <w:sz w:val="24"/>
          <w:szCs w:val="24"/>
        </w:rPr>
        <w:t>Информация об участии представлена в таблице.</w:t>
      </w:r>
    </w:p>
    <w:tbl>
      <w:tblPr>
        <w:tblW w:w="5000" w:type="pct"/>
        <w:tblCellMar>
          <w:top w:w="15" w:type="dxa"/>
          <w:left w:w="15" w:type="dxa"/>
          <w:bottom w:w="15" w:type="dxa"/>
          <w:right w:w="15" w:type="dxa"/>
        </w:tblCellMar>
        <w:tblLook w:val="04A0" w:firstRow="1" w:lastRow="0" w:firstColumn="1" w:lastColumn="0" w:noHBand="0" w:noVBand="1"/>
      </w:tblPr>
      <w:tblGrid>
        <w:gridCol w:w="4694"/>
        <w:gridCol w:w="2076"/>
        <w:gridCol w:w="2241"/>
      </w:tblGrid>
      <w:tr w:rsidR="0000031D" w14:paraId="459D6707" w14:textId="77777777">
        <w:tc>
          <w:tcPr>
            <w:tcW w:w="4694" w:type="dxa"/>
            <w:tcBorders>
              <w:top w:val="single" w:sz="6" w:space="0" w:color="000000"/>
              <w:left w:val="single" w:sz="6" w:space="0" w:color="000000"/>
              <w:bottom w:val="single" w:sz="6" w:space="0" w:color="000000"/>
              <w:right w:val="single" w:sz="6" w:space="0" w:color="000000"/>
            </w:tcBorders>
            <w:vAlign w:val="center"/>
          </w:tcPr>
          <w:p w14:paraId="734CD8F1"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Название конкурса</w:t>
            </w:r>
          </w:p>
        </w:tc>
        <w:tc>
          <w:tcPr>
            <w:tcW w:w="2076" w:type="dxa"/>
            <w:tcBorders>
              <w:top w:val="single" w:sz="6" w:space="0" w:color="000000"/>
              <w:left w:val="single" w:sz="6" w:space="0" w:color="000000"/>
              <w:bottom w:val="single" w:sz="6" w:space="0" w:color="000000"/>
              <w:right w:val="single" w:sz="6" w:space="0" w:color="000000"/>
            </w:tcBorders>
            <w:vAlign w:val="center"/>
          </w:tcPr>
          <w:p w14:paraId="662B8FC2"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Ф. И. О. педагога</w:t>
            </w:r>
          </w:p>
        </w:tc>
        <w:tc>
          <w:tcPr>
            <w:tcW w:w="0" w:type="auto"/>
            <w:tcBorders>
              <w:top w:val="single" w:sz="6" w:space="0" w:color="000000"/>
              <w:left w:val="single" w:sz="6" w:space="0" w:color="000000"/>
              <w:bottom w:val="single" w:sz="6" w:space="0" w:color="000000"/>
              <w:right w:val="single" w:sz="6" w:space="0" w:color="000000"/>
            </w:tcBorders>
            <w:vAlign w:val="center"/>
          </w:tcPr>
          <w:p w14:paraId="3036E935"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Результат</w:t>
            </w:r>
          </w:p>
        </w:tc>
      </w:tr>
      <w:tr w:rsidR="0000031D" w14:paraId="7AF0AEA4" w14:textId="77777777">
        <w:tc>
          <w:tcPr>
            <w:tcW w:w="4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864A0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Всероссийский конкурс «Учитель будущего»</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D33AF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Смирнова И.А.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89438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Призер регионального этапа</w:t>
            </w:r>
          </w:p>
        </w:tc>
      </w:tr>
      <w:tr w:rsidR="0000031D" w14:paraId="575B2FBE" w14:textId="77777777">
        <w:tc>
          <w:tcPr>
            <w:tcW w:w="4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68BB8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Всероссийского конкурса педагогических работников «Воспитать человека»</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EFA7F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Федорова Л.А. Громова Т.В.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0BEBA1"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Сертификаты участников</w:t>
            </w:r>
          </w:p>
        </w:tc>
      </w:tr>
      <w:tr w:rsidR="0000031D" w14:paraId="08A61E7D" w14:textId="77777777">
        <w:tc>
          <w:tcPr>
            <w:tcW w:w="4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4364F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Городской конкурс «Время профессионалов»</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852283"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Суркова А.П.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89B9B4"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Победитель</w:t>
            </w:r>
          </w:p>
        </w:tc>
      </w:tr>
      <w:tr w:rsidR="0000031D" w14:paraId="5AAAA088" w14:textId="77777777">
        <w:tc>
          <w:tcPr>
            <w:tcW w:w="4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EC4AB2"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&lt;...&gt;</w:t>
            </w:r>
          </w:p>
        </w:tc>
        <w:tc>
          <w:tcPr>
            <w:tcW w:w="2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FA6BB9"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0388FA" w14:textId="77777777" w:rsidR="0000031D" w:rsidRDefault="00000000">
            <w:pPr>
              <w:jc w:val="both"/>
              <w:rPr>
                <w:rFonts w:ascii="Times New Roman" w:hAnsi="Times New Roman" w:cs="Times New Roman"/>
                <w:sz w:val="24"/>
                <w:szCs w:val="24"/>
              </w:rPr>
            </w:pPr>
            <w:r>
              <w:rPr>
                <w:rFonts w:ascii="Times New Roman" w:hAnsi="Times New Roman" w:cs="Times New Roman"/>
                <w:color w:val="000000"/>
                <w:sz w:val="24"/>
                <w:szCs w:val="24"/>
              </w:rPr>
              <w:t>&lt;...&gt;</w:t>
            </w:r>
          </w:p>
        </w:tc>
      </w:tr>
    </w:tbl>
    <w:p w14:paraId="5EDD66B5" w14:textId="77777777" w:rsidR="0000031D" w:rsidRDefault="00000000">
      <w:pPr>
        <w:spacing w:line="600" w:lineRule="atLeast"/>
        <w:jc w:val="both"/>
        <w:rPr>
          <w:rFonts w:ascii="Times New Roman" w:hAnsi="Times New Roman" w:cs="Times New Roman"/>
          <w:b/>
          <w:bCs/>
          <w:spacing w:val="-2"/>
          <w:sz w:val="24"/>
          <w:szCs w:val="24"/>
        </w:rPr>
      </w:pPr>
      <w:r>
        <w:rPr>
          <w:rFonts w:ascii="Times New Roman" w:hAnsi="Times New Roman" w:cs="Times New Roman"/>
          <w:b/>
          <w:bCs/>
          <w:spacing w:val="-2"/>
          <w:sz w:val="24"/>
          <w:szCs w:val="24"/>
        </w:rPr>
        <w:t>Качество учебно-методического обеспечения</w:t>
      </w:r>
    </w:p>
    <w:p w14:paraId="6EBA1DC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Применение новых ФПУ и перечня ЭОР</w:t>
      </w:r>
    </w:p>
    <w:p w14:paraId="7514FD9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Фонд библиотеки соответствует требованиям ФГОС. В 2025 году все учебники фонда соответствовали федеральному перечню учебников.</w:t>
      </w:r>
    </w:p>
    <w:p w14:paraId="41522B0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Проведена работа по переходу на новый ФПУ, который утвердили в 2025 году (приказ Минпросвещения от 26.06.2025 № 495). Проведена ревизия библиотечного фонда. </w:t>
      </w:r>
      <w:r>
        <w:rPr>
          <w:rFonts w:ascii="Times New Roman" w:hAnsi="Times New Roman" w:cs="Times New Roman"/>
          <w:color w:val="000000"/>
          <w:sz w:val="24"/>
          <w:szCs w:val="24"/>
          <w:lang w:val="ru-RU"/>
        </w:rPr>
        <w:lastRenderedPageBreak/>
        <w:t>Подготовлен перспективный перечень учебников, которые школа закупила к сентябрю 2025 года. Также составлен список пособий для списания.</w:t>
      </w:r>
    </w:p>
    <w:p w14:paraId="08489D68"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Библиотечный фонд успешно обновлен в соответствии с актуальным ФПУ, эффективно используются как печатные, так и электронные формы учебников.</w:t>
      </w:r>
    </w:p>
    <w:p w14:paraId="597EF292" w14:textId="77777777" w:rsidR="00EC0CAB"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1 сентября 2025 года учителя используют в образовательном процессе ЭОР, включенные в обновленный федеральный перечень, утвержденный приказом Минпросвещения от 23.07.2025 № 551. Организовано дополнительное обучение педагогов работе с ЭОР. школа технически оснащена на высоком уровне для работы с ЭОР.</w:t>
      </w:r>
    </w:p>
    <w:p w14:paraId="14AD72C1" w14:textId="6DD18598"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Обучающиеся обеспечены учебниками из ФПУ по каждому учебному предмету. Также качественно используются материалы ФГИС «Моя школа».</w:t>
      </w:r>
    </w:p>
    <w:p w14:paraId="5D18034B" w14:textId="503A3956"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Анализ применения ЭСО в </w:t>
      </w:r>
      <w:r w:rsidR="00EC0CAB">
        <w:rPr>
          <w:rFonts w:ascii="Times New Roman" w:hAnsi="Times New Roman" w:cs="Times New Roman"/>
          <w:color w:val="000000"/>
          <w:sz w:val="24"/>
          <w:szCs w:val="24"/>
          <w:lang w:val="ru-RU"/>
        </w:rPr>
        <w:t>ОАНО «Сафинат»</w:t>
      </w:r>
      <w:r>
        <w:rPr>
          <w:rFonts w:ascii="Times New Roman" w:hAnsi="Times New Roman" w:cs="Times New Roman"/>
          <w:color w:val="000000"/>
          <w:sz w:val="24"/>
          <w:szCs w:val="24"/>
          <w:lang w:val="ru-RU"/>
        </w:rPr>
        <w:t xml:space="preserve"> при реализации ООП показывает, педагоги школы применяют в образовательной деятельности ЭОР и ЭСО с учетом СП 2.4.3648–20.</w:t>
      </w:r>
    </w:p>
    <w:p w14:paraId="1856D09F" w14:textId="7BD25795"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Обеспеченность доступа к печатным и электронным образовательным ресурсам (ЭОР)  составляет 95 процентов. В образовательном процессе используются ЭОР, включенные в федеральный перечень электронных образовательных ресурсов, утвержденный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приказом Минпросвещения от 23.07.2025 № 551.</w:t>
      </w:r>
    </w:p>
    <w:p w14:paraId="558E129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Ведение школьного сайта</w:t>
      </w:r>
    </w:p>
    <w:p w14:paraId="466C18D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 1 сентября 2025 года школьный сайт был приведен в соответствие с</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требованиями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приказа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3C022F8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Подразделы школьного сайта соответствуют подразделам, указанным в приказе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5385F3BF" w14:textId="77777777" w:rsidR="00EC0CAB"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подразделах «Основные сведения», «Структура и органы управления образовательной организацией», «Документы», «Образовательные стандарты и требования», «Материально-техническое обеспечение и оснащенность образовательного процесса», «Платные образовательные услуги», «Финансово-хозяйственная деятельность»,  «Организация питания в образовательной организации» информация опубликована в полном объеме.</w:t>
      </w:r>
    </w:p>
    <w:p w14:paraId="47DAA99F" w14:textId="2D4BE466"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 сайте опубликована информация о порядке и условиях проведения ГИА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 соответствии с требованиями п. 28 Порядка ГИА-9, п. 46 Порядка ГИА-11э</w:t>
      </w:r>
    </w:p>
    <w:p w14:paraId="0EFB8EF0" w14:textId="77777777" w:rsidR="00EC0CAB" w:rsidRDefault="00000000" w:rsidP="00EC0CAB">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 сайте резмещена информация о приеме в школу в соответствии с п. 16, 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Порядка приема в школу</w:t>
      </w:r>
    </w:p>
    <w:p w14:paraId="6D78072D" w14:textId="5A0BBA6B" w:rsidR="0000031D" w:rsidRPr="00EC0CAB" w:rsidRDefault="00000000" w:rsidP="00EC0CAB">
      <w:pPr>
        <w:jc w:val="both"/>
        <w:rPr>
          <w:rFonts w:ascii="Times New Roman" w:hAnsi="Times New Roman" w:cs="Times New Roman"/>
          <w:color w:val="000000"/>
          <w:sz w:val="24"/>
          <w:szCs w:val="24"/>
          <w:lang w:val="ru-RU"/>
        </w:rPr>
      </w:pPr>
      <w:r>
        <w:rPr>
          <w:rFonts w:ascii="Times New Roman" w:hAnsi="Times New Roman" w:cs="Times New Roman"/>
          <w:b/>
          <w:bCs/>
          <w:spacing w:val="-2"/>
          <w:sz w:val="24"/>
          <w:szCs w:val="24"/>
          <w:lang w:val="ru-RU"/>
        </w:rPr>
        <w:t>Качество</w:t>
      </w:r>
      <w:r>
        <w:rPr>
          <w:rFonts w:ascii="Times New Roman" w:hAnsi="Times New Roman" w:cs="Times New Roman"/>
          <w:b/>
          <w:bCs/>
          <w:spacing w:val="-2"/>
          <w:sz w:val="24"/>
          <w:szCs w:val="24"/>
        </w:rPr>
        <w:t> </w:t>
      </w:r>
      <w:r>
        <w:rPr>
          <w:rFonts w:ascii="Times New Roman" w:hAnsi="Times New Roman" w:cs="Times New Roman"/>
          <w:b/>
          <w:bCs/>
          <w:spacing w:val="-2"/>
          <w:sz w:val="24"/>
          <w:szCs w:val="24"/>
          <w:lang w:val="ru-RU"/>
        </w:rPr>
        <w:t>библиотечно-информационного обеспечения</w:t>
      </w:r>
    </w:p>
    <w:p w14:paraId="30B8325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Общая характеристика:</w:t>
      </w:r>
    </w:p>
    <w:p w14:paraId="256F6010" w14:textId="77777777" w:rsidR="0000031D" w:rsidRDefault="00000000">
      <w:pPr>
        <w:numPr>
          <w:ilvl w:val="0"/>
          <w:numId w:val="54"/>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объем библиотечного фонда – 5721 единица;</w:t>
      </w:r>
    </w:p>
    <w:p w14:paraId="3CC50B59" w14:textId="77777777" w:rsidR="0000031D" w:rsidRDefault="00000000">
      <w:pPr>
        <w:numPr>
          <w:ilvl w:val="0"/>
          <w:numId w:val="54"/>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книгообеспеченность – 100 процентов;</w:t>
      </w:r>
    </w:p>
    <w:p w14:paraId="6E511E62" w14:textId="77777777" w:rsidR="0000031D" w:rsidRDefault="00000000">
      <w:pPr>
        <w:numPr>
          <w:ilvl w:val="0"/>
          <w:numId w:val="54"/>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обращаемость – 3578 единиц в год;</w:t>
      </w:r>
    </w:p>
    <w:p w14:paraId="390799A0" w14:textId="77777777" w:rsidR="0000031D" w:rsidRDefault="00000000">
      <w:pPr>
        <w:numPr>
          <w:ilvl w:val="0"/>
          <w:numId w:val="54"/>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объем учебного фонда – 3131 единица.</w:t>
      </w:r>
    </w:p>
    <w:p w14:paraId="739D6B0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Фонд библиотеки формируется за счет федерального, областного, местного бюджетов.</w:t>
      </w:r>
    </w:p>
    <w:p w14:paraId="792119C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Таблица 22. Состав фонда и его использование</w:t>
      </w:r>
    </w:p>
    <w:tbl>
      <w:tblPr>
        <w:tblW w:w="5000" w:type="pct"/>
        <w:tblCellMar>
          <w:top w:w="15" w:type="dxa"/>
          <w:left w:w="15" w:type="dxa"/>
          <w:bottom w:w="15" w:type="dxa"/>
          <w:right w:w="15" w:type="dxa"/>
        </w:tblCellMar>
        <w:tblLook w:val="04A0" w:firstRow="1" w:lastRow="0" w:firstColumn="1" w:lastColumn="0" w:noHBand="0" w:noVBand="1"/>
      </w:tblPr>
      <w:tblGrid>
        <w:gridCol w:w="392"/>
        <w:gridCol w:w="2989"/>
        <w:gridCol w:w="2397"/>
        <w:gridCol w:w="3233"/>
      </w:tblGrid>
      <w:tr w:rsidR="0000031D" w:rsidRPr="009E560F" w14:paraId="3EA0FBA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E6E6E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34C5E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Вид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99A35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Количество единиц в фонде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1BE15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Сколько экземпляров выдавалось за год</w:t>
            </w:r>
          </w:p>
        </w:tc>
      </w:tr>
      <w:tr w:rsidR="0000031D" w14:paraId="7B8447A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E249B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32155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Учебная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68B49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E501D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2139</w:t>
            </w:r>
          </w:p>
        </w:tc>
      </w:tr>
      <w:tr w:rsidR="0000031D" w14:paraId="2834107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BECF5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25945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B80BD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AA3EB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90</w:t>
            </w:r>
          </w:p>
        </w:tc>
      </w:tr>
      <w:tr w:rsidR="0000031D" w14:paraId="6921094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68DBA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C0875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Художественная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15DD0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CCC15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1300</w:t>
            </w:r>
          </w:p>
        </w:tc>
      </w:tr>
      <w:tr w:rsidR="0000031D" w14:paraId="6BD8C21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6CF1B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827B1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Справочная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B8C0E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96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CD238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41</w:t>
            </w:r>
          </w:p>
        </w:tc>
      </w:tr>
      <w:tr w:rsidR="0000031D" w14:paraId="45A52A9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99DFB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284BB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Языковедение, литературоведение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ED9C6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95C4A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67</w:t>
            </w:r>
          </w:p>
        </w:tc>
      </w:tr>
      <w:tr w:rsidR="0000031D" w14:paraId="40B2E15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5F64A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A5424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Естественно-научная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ED192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EBBCB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35</w:t>
            </w:r>
          </w:p>
        </w:tc>
      </w:tr>
      <w:tr w:rsidR="0000031D" w14:paraId="6FE6294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7B970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5CD76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Техническая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BF922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56F44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00031D" w14:paraId="3B3D227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CA485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45BFE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Общественно-политическая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E0688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16A17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37</w:t>
            </w:r>
          </w:p>
        </w:tc>
      </w:tr>
    </w:tbl>
    <w:p w14:paraId="336090D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Фонд библиотеки соответствует требованиям ФГОС. В 2025 году все учебники фонда соответствовали федеральному перечню, утвержденному приказом Минпросвещения от 05.11.2024 № 769. В конце 2025 года организована работа по переходу на новый ФПУ</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 Минпросвещения от 26.06.2025 № 495)</w:t>
      </w:r>
    </w:p>
    <w:p w14:paraId="1AA15EE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Проведена ревизия библиотечного фонда. Подготовлен перспективный перечень учебников, которые школе необходимо закупить до сентября 2025 года. Также составлен список пособий, которые нужно будет списать до даты.</w:t>
      </w:r>
    </w:p>
    <w:p w14:paraId="3BC177E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библиотеке имеются электронные образовательные ресурсы – 1338 дисков, сетевые образовательные ресурсы – 60, мультимедийные средства (презентации, электронные энциклопедии, дидактические материалы) – 300.</w:t>
      </w:r>
    </w:p>
    <w:p w14:paraId="0821285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Средний уровень посещаемости библиотеки – 30 человек в день.</w:t>
      </w:r>
    </w:p>
    <w:p w14:paraId="7B165D0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 официальном сайте Школы есть страница библиотеки с информацией о работе и проводимых мероприятиях библиотеки Школы.</w:t>
      </w:r>
    </w:p>
    <w:p w14:paraId="23FB252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Оснащенность библиотеки учебными пособиями достаточная. Фонд дополнительной литературы оцифрован полностью. Отсутствует финансирование библиотеки на закупку периодических изданий и обновление фонда художественной литературы.</w:t>
      </w:r>
    </w:p>
    <w:p w14:paraId="74CCA30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В течение 2023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 администрация Школы пополнила фонд электронных учебников на 70 новых изданий. Это позволило удовлетворить потребность в таких изданиях во время дистанционного обучения.</w:t>
      </w:r>
    </w:p>
    <w:p w14:paraId="69973249" w14:textId="6B6022C0" w:rsidR="0000031D" w:rsidRDefault="0000031D">
      <w:pPr>
        <w:jc w:val="both"/>
        <w:rPr>
          <w:rFonts w:ascii="Times New Roman" w:hAnsi="Times New Roman" w:cs="Times New Roman"/>
          <w:color w:val="000000"/>
          <w:sz w:val="24"/>
          <w:szCs w:val="24"/>
          <w:lang w:val="ru-RU"/>
        </w:rPr>
      </w:pPr>
    </w:p>
    <w:p w14:paraId="68710657" w14:textId="77777777" w:rsidR="0000031D" w:rsidRDefault="00000000">
      <w:pPr>
        <w:jc w:val="center"/>
        <w:rPr>
          <w:rFonts w:ascii="Times New Roman" w:hAnsi="Times New Roman" w:cs="Times New Roman"/>
          <w:color w:val="000000"/>
          <w:sz w:val="24"/>
          <w:szCs w:val="24"/>
          <w:lang w:val="ru-RU"/>
        </w:rPr>
      </w:pPr>
      <w:r>
        <w:rPr>
          <w:rFonts w:ascii="Times New Roman" w:hAnsi="Times New Roman" w:cs="Times New Roman"/>
          <w:b/>
          <w:color w:val="000000" w:themeColor="text1"/>
          <w:sz w:val="24"/>
          <w:szCs w:val="24"/>
          <w:lang w:val="ru-RU"/>
        </w:rPr>
        <w:t>Анализ работы библиотеки за 2024 - 2025 учебный год</w:t>
      </w:r>
    </w:p>
    <w:p w14:paraId="530D200E" w14:textId="77777777" w:rsidR="0000031D" w:rsidRDefault="00000000">
      <w:pPr>
        <w:spacing w:before="240"/>
        <w:ind w:firstLine="708"/>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Библиотека в течение 2024-2025 учебного года осуществляла свою деятельность согласно годовому плану работы библиотеки и школы, реализуя информационно-библиографическое обслуживание обучающихся и педагогов. Особое внимание уделяла индивидуальной работе с читателями, </w:t>
      </w:r>
      <w:r>
        <w:rPr>
          <w:rFonts w:ascii="Times New Roman" w:hAnsi="Times New Roman" w:cs="Times New Roman"/>
          <w:color w:val="000000" w:themeColor="text1"/>
          <w:sz w:val="24"/>
          <w:szCs w:val="24"/>
          <w:shd w:val="clear" w:color="auto" w:fill="FFFFFF"/>
          <w:lang w:val="ru-RU"/>
        </w:rPr>
        <w:t xml:space="preserve">помогала при выборе литературы и в подборе необходимых материалов. </w:t>
      </w:r>
      <w:r>
        <w:rPr>
          <w:rFonts w:ascii="Times New Roman" w:hAnsi="Times New Roman" w:cs="Times New Roman"/>
          <w:color w:val="000000" w:themeColor="text1"/>
          <w:sz w:val="24"/>
          <w:szCs w:val="24"/>
          <w:lang w:val="ru-RU"/>
        </w:rPr>
        <w:t xml:space="preserve">Оказывала методико-консультационную помощь педагогам, родителям, обучающимся в поиске информации. </w:t>
      </w:r>
    </w:p>
    <w:p w14:paraId="39939ADE" w14:textId="77777777" w:rsidR="0000031D" w:rsidRDefault="00000000">
      <w:pPr>
        <w:spacing w:before="240"/>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Основной целью работы библиотеки в отчетный период было </w:t>
      </w:r>
      <w:r>
        <w:rPr>
          <w:rFonts w:ascii="Times New Roman" w:hAnsi="Times New Roman"/>
          <w:color w:val="000000" w:themeColor="text1"/>
          <w:sz w:val="24"/>
          <w:szCs w:val="24"/>
          <w:lang w:val="ru-RU"/>
        </w:rPr>
        <w:t>формирование мотивации пользователей к саморазвитию, самообразованию через предоставление необходимых информационных ресурсов, через обеспечение открытого полноценного доступа к информации.</w:t>
      </w:r>
    </w:p>
    <w:p w14:paraId="6EA9120F" w14:textId="77777777" w:rsidR="0000031D" w:rsidRDefault="00000000">
      <w:pPr>
        <w:spacing w:before="240"/>
        <w:ind w:firstLine="708"/>
        <w:jc w:val="both"/>
        <w:rPr>
          <w:rFonts w:ascii="Times New Roman" w:hAnsi="Times New Roman" w:cs="Times New Roman"/>
          <w:sz w:val="24"/>
          <w:szCs w:val="24"/>
          <w:lang w:val="ru-RU"/>
        </w:rPr>
      </w:pPr>
      <w:r>
        <w:rPr>
          <w:rFonts w:ascii="Times New Roman" w:hAnsi="Times New Roman" w:cs="Times New Roman"/>
          <w:color w:val="000000" w:themeColor="text1"/>
          <w:sz w:val="24"/>
          <w:szCs w:val="24"/>
          <w:lang w:val="ru-RU"/>
        </w:rPr>
        <w:t>Исходя из этих целей, и руководствуясь Законами Российской Федерации «О библиотечном деле», «Положением о библиотеке» перед школьной библиотекой были поставлены следующие задачи:</w:t>
      </w:r>
      <w:r>
        <w:rPr>
          <w:rFonts w:ascii="Times New Roman" w:hAnsi="Times New Roman"/>
          <w:b/>
          <w:color w:val="000000" w:themeColor="text1"/>
          <w:sz w:val="24"/>
          <w:szCs w:val="24"/>
          <w:lang w:val="ru-RU"/>
        </w:rPr>
        <w:t xml:space="preserve"> </w:t>
      </w:r>
    </w:p>
    <w:p w14:paraId="6726BA5D"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Arial" w:eastAsia="Times New Roman" w:hAnsi="Arial" w:cs="Arial"/>
          <w:b/>
          <w:bCs/>
          <w:color w:val="000000" w:themeColor="text1"/>
          <w:sz w:val="24"/>
          <w:szCs w:val="24"/>
          <w:lang w:val="ru-RU" w:eastAsia="ru-RU"/>
        </w:rPr>
        <w:t>-</w:t>
      </w:r>
      <w:r>
        <w:rPr>
          <w:rFonts w:ascii="Arial" w:eastAsia="Times New Roman" w:hAnsi="Arial" w:cs="Arial"/>
          <w:b/>
          <w:bCs/>
          <w:color w:val="000000" w:themeColor="text1"/>
          <w:sz w:val="24"/>
          <w:szCs w:val="24"/>
          <w:lang w:eastAsia="ru-RU"/>
        </w:rPr>
        <w:t> </w:t>
      </w:r>
      <w:r>
        <w:rPr>
          <w:rFonts w:ascii="Times New Roman" w:eastAsia="Times New Roman" w:hAnsi="Times New Roman"/>
          <w:color w:val="000000" w:themeColor="text1"/>
          <w:sz w:val="24"/>
          <w:szCs w:val="24"/>
          <w:lang w:val="ru-RU" w:eastAsia="ru-RU"/>
        </w:rPr>
        <w:t>формирование фонда библиотеки в соответствии с федеральным перечнем</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опорой на образовательные программы;</w:t>
      </w:r>
    </w:p>
    <w:p w14:paraId="53C877CC"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обеспечение</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участникам образовательного процесса – обучающимся, педагогическим работникам, родителям (законным представителям) – доступа к информации, знаниям, культурным ценностям посредством использования библиотечно-информационных ресурсов на различных носителях;</w:t>
      </w:r>
    </w:p>
    <w:p w14:paraId="4CA8AA2B"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воспитание культурного и гражданского самосознания, помощь в социализации обучающегося, развитии его творческого потенциала;</w:t>
      </w:r>
    </w:p>
    <w:p w14:paraId="7D952462"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развитие и поддержка в детях привычки чтения и учения, умения пользоваться библиотекой;</w:t>
      </w:r>
    </w:p>
    <w:p w14:paraId="5DA1D1F7"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воспитание любви к книге;</w:t>
      </w:r>
    </w:p>
    <w:p w14:paraId="2400CF11"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 xml:space="preserve">- </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формирование навыков независимого библиотечного пользователя: обучение поиску, отбору и критической оценке информации;</w:t>
      </w:r>
    </w:p>
    <w:p w14:paraId="4E148CF3"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обучение работе со справочной литературой;</w:t>
      </w:r>
    </w:p>
    <w:p w14:paraId="057034F3"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 xml:space="preserve">- </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овладение новыми технологиями работы;</w:t>
      </w:r>
    </w:p>
    <w:p w14:paraId="3CAC0C9E"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воспитание бережного отношения к фонду и к учебникам школы;</w:t>
      </w:r>
    </w:p>
    <w:p w14:paraId="2F6CE809"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lastRenderedPageBreak/>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оказание помощи в деятельности обучающихся и учителей при реализации образовательных проектов;</w:t>
      </w:r>
      <w:r>
        <w:rPr>
          <w:rFonts w:ascii="Times New Roman" w:eastAsia="Times New Roman" w:hAnsi="Times New Roman"/>
          <w:color w:val="000000" w:themeColor="text1"/>
          <w:sz w:val="24"/>
          <w:szCs w:val="24"/>
          <w:lang w:eastAsia="ru-RU"/>
        </w:rPr>
        <w:t> </w:t>
      </w:r>
    </w:p>
    <w:p w14:paraId="000E648F"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 xml:space="preserve"> создание комфортной среды в школьной библиотеке для пользователей.</w:t>
      </w:r>
    </w:p>
    <w:p w14:paraId="433479C5"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Вся работа школьной библиотеки была направлена на реализацию этих задач. В целом поставленные задачи были выполнены.</w:t>
      </w:r>
    </w:p>
    <w:p w14:paraId="4F3060C5" w14:textId="77777777" w:rsidR="0000031D" w:rsidRDefault="00000000">
      <w:pPr>
        <w:shd w:val="clear" w:color="auto" w:fill="FFFFFF"/>
        <w:spacing w:before="240"/>
        <w:jc w:val="center"/>
        <w:rPr>
          <w:rFonts w:ascii="Times New Roman" w:eastAsia="Times New Roman" w:hAnsi="Times New Roman" w:cs="Times New Roman"/>
          <w:b/>
          <w:color w:val="000000" w:themeColor="text1"/>
          <w:sz w:val="24"/>
          <w:szCs w:val="24"/>
          <w:lang w:val="ru-RU" w:eastAsia="ru-RU"/>
        </w:rPr>
      </w:pPr>
      <w:r>
        <w:rPr>
          <w:rFonts w:ascii="Times New Roman" w:eastAsia="Times New Roman" w:hAnsi="Times New Roman" w:cs="Times New Roman"/>
          <w:b/>
          <w:color w:val="000000" w:themeColor="text1"/>
          <w:sz w:val="24"/>
          <w:szCs w:val="24"/>
          <w:lang w:val="ru-RU" w:eastAsia="ru-RU"/>
        </w:rPr>
        <w:t>1. Основные показатели работы</w:t>
      </w:r>
    </w:p>
    <w:p w14:paraId="0DFD43C1" w14:textId="77777777" w:rsidR="0000031D" w:rsidRDefault="00000000">
      <w:pPr>
        <w:pStyle w:val="ab"/>
        <w:spacing w:before="240" w:beforeAutospacing="0" w:after="200" w:afterAutospacing="0"/>
        <w:jc w:val="both"/>
        <w:rPr>
          <w:color w:val="000000" w:themeColor="text1"/>
        </w:rPr>
      </w:pPr>
      <w:r>
        <w:rPr>
          <w:color w:val="000000" w:themeColor="text1"/>
        </w:rPr>
        <w:t>Количественный состав групп читателей.</w:t>
      </w:r>
    </w:p>
    <w:tbl>
      <w:tblPr>
        <w:tblStyle w:val="ac"/>
        <w:tblW w:w="0" w:type="auto"/>
        <w:tblLook w:val="04A0" w:firstRow="1" w:lastRow="0" w:firstColumn="1" w:lastColumn="0" w:noHBand="0" w:noVBand="1"/>
      </w:tblPr>
      <w:tblGrid>
        <w:gridCol w:w="4523"/>
        <w:gridCol w:w="4494"/>
      </w:tblGrid>
      <w:tr w:rsidR="0000031D" w14:paraId="57AAE464" w14:textId="77777777">
        <w:tc>
          <w:tcPr>
            <w:tcW w:w="4785" w:type="dxa"/>
          </w:tcPr>
          <w:p w14:paraId="481D02F4"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Классы</w:t>
            </w:r>
          </w:p>
        </w:tc>
        <w:tc>
          <w:tcPr>
            <w:tcW w:w="4786" w:type="dxa"/>
          </w:tcPr>
          <w:p w14:paraId="1C071B31"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Количество читателей</w:t>
            </w:r>
          </w:p>
        </w:tc>
      </w:tr>
      <w:tr w:rsidR="0000031D" w14:paraId="00CE425D" w14:textId="77777777">
        <w:tc>
          <w:tcPr>
            <w:tcW w:w="4785" w:type="dxa"/>
          </w:tcPr>
          <w:p w14:paraId="5208B601"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1-4</w:t>
            </w:r>
          </w:p>
        </w:tc>
        <w:tc>
          <w:tcPr>
            <w:tcW w:w="4786" w:type="dxa"/>
          </w:tcPr>
          <w:p w14:paraId="333B30DC" w14:textId="3E3FBAA7" w:rsidR="0000031D" w:rsidRPr="00C45398" w:rsidRDefault="00C45398">
            <w:pPr>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sz w:val="24"/>
                <w:szCs w:val="24"/>
                <w:lang w:val="ru-RU" w:eastAsia="ru-RU"/>
              </w:rPr>
              <w:t>2</w:t>
            </w:r>
            <w:r>
              <w:rPr>
                <w:rFonts w:ascii="Times New Roman" w:eastAsia="Times New Roman" w:hAnsi="Times New Roman"/>
                <w:color w:val="000000"/>
                <w:sz w:val="24"/>
                <w:szCs w:val="24"/>
                <w:lang w:eastAsia="ru-RU"/>
              </w:rPr>
              <w:t>3</w:t>
            </w:r>
            <w:r>
              <w:rPr>
                <w:rFonts w:ascii="Times New Roman" w:eastAsia="Times New Roman" w:hAnsi="Times New Roman"/>
                <w:color w:val="000000"/>
                <w:sz w:val="24"/>
                <w:szCs w:val="24"/>
                <w:lang w:val="ru-RU" w:eastAsia="ru-RU"/>
              </w:rPr>
              <w:t>0</w:t>
            </w:r>
          </w:p>
        </w:tc>
      </w:tr>
      <w:tr w:rsidR="0000031D" w14:paraId="6FB06986" w14:textId="77777777">
        <w:tc>
          <w:tcPr>
            <w:tcW w:w="4785" w:type="dxa"/>
          </w:tcPr>
          <w:p w14:paraId="03D4A67B"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5-9</w:t>
            </w:r>
          </w:p>
        </w:tc>
        <w:tc>
          <w:tcPr>
            <w:tcW w:w="4786" w:type="dxa"/>
          </w:tcPr>
          <w:p w14:paraId="1003751C" w14:textId="07F657E0" w:rsidR="0000031D" w:rsidRPr="00C45398" w:rsidRDefault="00C45398">
            <w:pPr>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210</w:t>
            </w:r>
          </w:p>
        </w:tc>
      </w:tr>
      <w:tr w:rsidR="0000031D" w14:paraId="154D563A" w14:textId="77777777">
        <w:tc>
          <w:tcPr>
            <w:tcW w:w="4785" w:type="dxa"/>
          </w:tcPr>
          <w:p w14:paraId="5DCD3D02"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10-11</w:t>
            </w:r>
          </w:p>
        </w:tc>
        <w:tc>
          <w:tcPr>
            <w:tcW w:w="4786" w:type="dxa"/>
          </w:tcPr>
          <w:p w14:paraId="25AA6765" w14:textId="16F9F498" w:rsidR="0000031D" w:rsidRPr="00C45398" w:rsidRDefault="00C45398">
            <w:pPr>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35</w:t>
            </w:r>
          </w:p>
        </w:tc>
      </w:tr>
      <w:tr w:rsidR="0000031D" w14:paraId="74CE226A" w14:textId="77777777">
        <w:tc>
          <w:tcPr>
            <w:tcW w:w="4785" w:type="dxa"/>
          </w:tcPr>
          <w:p w14:paraId="52F19BF4"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Преподаватели</w:t>
            </w:r>
          </w:p>
        </w:tc>
        <w:tc>
          <w:tcPr>
            <w:tcW w:w="4786" w:type="dxa"/>
          </w:tcPr>
          <w:p w14:paraId="19F8B1EA" w14:textId="4BC762EB" w:rsidR="0000031D" w:rsidRPr="00C45398" w:rsidRDefault="00C45398">
            <w:pPr>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45</w:t>
            </w:r>
          </w:p>
        </w:tc>
      </w:tr>
      <w:tr w:rsidR="0000031D" w14:paraId="3E6F40D9" w14:textId="77777777">
        <w:tc>
          <w:tcPr>
            <w:tcW w:w="4785" w:type="dxa"/>
          </w:tcPr>
          <w:p w14:paraId="230B367E"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Всего</w:t>
            </w:r>
          </w:p>
        </w:tc>
        <w:tc>
          <w:tcPr>
            <w:tcW w:w="4786" w:type="dxa"/>
          </w:tcPr>
          <w:p w14:paraId="00364E87" w14:textId="5EF231E1" w:rsidR="0000031D" w:rsidRPr="00C45398" w:rsidRDefault="00C45398">
            <w:pPr>
              <w:spacing w:before="240"/>
              <w:jc w:val="both"/>
              <w:rPr>
                <w:rFonts w:ascii="Times New Roman" w:eastAsia="Times New Roman" w:hAnsi="Times New Roman"/>
                <w:color w:val="000000" w:themeColor="text1"/>
                <w:sz w:val="24"/>
                <w:szCs w:val="24"/>
                <w:highlight w:val="yellow"/>
                <w:lang w:val="ru-RU" w:eastAsia="ru-RU"/>
              </w:rPr>
            </w:pPr>
            <w:r>
              <w:rPr>
                <w:rFonts w:ascii="Times New Roman" w:eastAsia="Times New Roman" w:hAnsi="Times New Roman"/>
                <w:color w:val="000000" w:themeColor="text1"/>
                <w:sz w:val="24"/>
                <w:szCs w:val="24"/>
                <w:highlight w:val="yellow"/>
                <w:lang w:val="ru-RU" w:eastAsia="ru-RU"/>
              </w:rPr>
              <w:t>520</w:t>
            </w:r>
          </w:p>
        </w:tc>
      </w:tr>
    </w:tbl>
    <w:p w14:paraId="4D179A54" w14:textId="77777777" w:rsidR="0000031D" w:rsidRDefault="00000000">
      <w:pPr>
        <w:shd w:val="clear" w:color="auto" w:fill="FFFFFF"/>
        <w:spacing w:before="240"/>
        <w:jc w:val="both"/>
        <w:rPr>
          <w:rFonts w:ascii="Times New Roman" w:eastAsia="Times New Roman" w:hAnsi="Times New Roman" w:cs="Times New Roman"/>
          <w:color w:val="000000" w:themeColor="text1"/>
          <w:sz w:val="24"/>
          <w:szCs w:val="24"/>
          <w:lang w:val="ru-RU" w:eastAsia="ru-RU"/>
        </w:rPr>
      </w:pPr>
      <w:r>
        <w:rPr>
          <w:rFonts w:ascii="Times New Roman" w:hAnsi="Times New Roman" w:cs="Times New Roman"/>
          <w:color w:val="000000" w:themeColor="text1"/>
          <w:sz w:val="24"/>
          <w:szCs w:val="24"/>
          <w:shd w:val="clear" w:color="auto" w:fill="FFFFFF"/>
          <w:lang w:val="ru-RU"/>
        </w:rPr>
        <w:t>Сведения о фонде школьной библиотеки:</w:t>
      </w:r>
    </w:p>
    <w:tbl>
      <w:tblPr>
        <w:tblStyle w:val="ac"/>
        <w:tblW w:w="0" w:type="auto"/>
        <w:tblLook w:val="04A0" w:firstRow="1" w:lastRow="0" w:firstColumn="1" w:lastColumn="0" w:noHBand="0" w:noVBand="1"/>
      </w:tblPr>
      <w:tblGrid>
        <w:gridCol w:w="4825"/>
        <w:gridCol w:w="4192"/>
      </w:tblGrid>
      <w:tr w:rsidR="0000031D" w14:paraId="18E2F436" w14:textId="77777777">
        <w:tc>
          <w:tcPr>
            <w:tcW w:w="5070" w:type="dxa"/>
          </w:tcPr>
          <w:p w14:paraId="1D88540C"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olor w:val="000000" w:themeColor="text1"/>
                <w:sz w:val="24"/>
                <w:szCs w:val="24"/>
                <w:lang w:val="ru-RU" w:eastAsia="ru-RU"/>
              </w:rPr>
              <w:t>Общий фонд (количество книг, включая школьные учебники)</w:t>
            </w:r>
          </w:p>
        </w:tc>
        <w:tc>
          <w:tcPr>
            <w:tcW w:w="4501" w:type="dxa"/>
          </w:tcPr>
          <w:p w14:paraId="120D076F" w14:textId="77777777" w:rsidR="0000031D" w:rsidRDefault="00000000">
            <w:pPr>
              <w:spacing w:before="240"/>
              <w:rPr>
                <w:rFonts w:ascii="Times New Roman" w:hAnsi="Times New Roman"/>
                <w:sz w:val="24"/>
                <w:szCs w:val="24"/>
              </w:rPr>
            </w:pPr>
            <w:r>
              <w:rPr>
                <w:rFonts w:ascii="Times New Roman" w:hAnsi="Times New Roman"/>
                <w:sz w:val="24"/>
                <w:szCs w:val="24"/>
              </w:rPr>
              <w:t>11 545</w:t>
            </w:r>
          </w:p>
        </w:tc>
      </w:tr>
      <w:tr w:rsidR="0000031D" w14:paraId="4D67EC1F" w14:textId="77777777">
        <w:tc>
          <w:tcPr>
            <w:tcW w:w="5070" w:type="dxa"/>
          </w:tcPr>
          <w:p w14:paraId="55BF68A6"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shd w:val="clear" w:color="auto" w:fill="FFFFFF"/>
              </w:rPr>
              <w:t>фонд школьных учебников</w:t>
            </w:r>
          </w:p>
        </w:tc>
        <w:tc>
          <w:tcPr>
            <w:tcW w:w="4501" w:type="dxa"/>
          </w:tcPr>
          <w:p w14:paraId="2B1E8884" w14:textId="77777777" w:rsidR="0000031D" w:rsidRDefault="00000000">
            <w:pPr>
              <w:spacing w:before="240"/>
              <w:rPr>
                <w:rFonts w:ascii="Times New Roman" w:hAnsi="Times New Roman"/>
                <w:sz w:val="24"/>
                <w:szCs w:val="24"/>
              </w:rPr>
            </w:pPr>
            <w:r>
              <w:rPr>
                <w:rFonts w:ascii="Times New Roman" w:hAnsi="Times New Roman"/>
                <w:sz w:val="24"/>
                <w:szCs w:val="24"/>
              </w:rPr>
              <w:t>10 963</w:t>
            </w:r>
          </w:p>
        </w:tc>
      </w:tr>
      <w:tr w:rsidR="0000031D" w14:paraId="1447D44F" w14:textId="77777777">
        <w:tc>
          <w:tcPr>
            <w:tcW w:w="5070" w:type="dxa"/>
          </w:tcPr>
          <w:p w14:paraId="26DA35A2" w14:textId="77777777" w:rsidR="0000031D" w:rsidRDefault="00000000">
            <w:pPr>
              <w:shd w:val="clear" w:color="auto" w:fill="FFFFFF"/>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книжный фонд (художественная литература)</w:t>
            </w:r>
          </w:p>
        </w:tc>
        <w:tc>
          <w:tcPr>
            <w:tcW w:w="4501" w:type="dxa"/>
          </w:tcPr>
          <w:p w14:paraId="1C484F8F" w14:textId="77777777" w:rsidR="0000031D" w:rsidRDefault="0000031D">
            <w:pPr>
              <w:spacing w:before="240"/>
              <w:rPr>
                <w:rFonts w:ascii="Times New Roman" w:hAnsi="Times New Roman"/>
                <w:sz w:val="24"/>
                <w:szCs w:val="24"/>
              </w:rPr>
            </w:pPr>
          </w:p>
          <w:p w14:paraId="1D20F446" w14:textId="77777777" w:rsidR="0000031D" w:rsidRDefault="00000000">
            <w:pPr>
              <w:spacing w:before="240"/>
              <w:rPr>
                <w:rFonts w:ascii="Times New Roman" w:hAnsi="Times New Roman"/>
                <w:sz w:val="24"/>
                <w:szCs w:val="24"/>
              </w:rPr>
            </w:pPr>
            <w:r>
              <w:rPr>
                <w:rFonts w:ascii="Times New Roman" w:hAnsi="Times New Roman"/>
                <w:sz w:val="24"/>
                <w:szCs w:val="24"/>
              </w:rPr>
              <w:t>582</w:t>
            </w:r>
          </w:p>
        </w:tc>
      </w:tr>
    </w:tbl>
    <w:p w14:paraId="22A89AFD" w14:textId="77777777" w:rsidR="0000031D" w:rsidRDefault="0000031D">
      <w:pPr>
        <w:spacing w:before="240"/>
        <w:jc w:val="both"/>
        <w:rPr>
          <w:rFonts w:ascii="Times New Roman" w:hAnsi="Times New Roman" w:cs="Times New Roman"/>
          <w:color w:val="000000" w:themeColor="text1"/>
          <w:sz w:val="24"/>
          <w:szCs w:val="24"/>
          <w:shd w:val="clear" w:color="auto" w:fill="FFFFFF"/>
        </w:rPr>
      </w:pPr>
    </w:p>
    <w:p w14:paraId="394EAFE8" w14:textId="77777777" w:rsidR="0000031D" w:rsidRDefault="00000000">
      <w:pPr>
        <w:spacing w:before="24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Книговыдача, посещаемость, читаемость:</w:t>
      </w:r>
    </w:p>
    <w:tbl>
      <w:tblPr>
        <w:tblStyle w:val="ac"/>
        <w:tblW w:w="0" w:type="auto"/>
        <w:tblLook w:val="04A0" w:firstRow="1" w:lastRow="0" w:firstColumn="1" w:lastColumn="0" w:noHBand="0" w:noVBand="1"/>
      </w:tblPr>
      <w:tblGrid>
        <w:gridCol w:w="4541"/>
        <w:gridCol w:w="4476"/>
      </w:tblGrid>
      <w:tr w:rsidR="0000031D" w14:paraId="3EB45889" w14:textId="77777777">
        <w:tc>
          <w:tcPr>
            <w:tcW w:w="4785" w:type="dxa"/>
          </w:tcPr>
          <w:p w14:paraId="1ABF2283" w14:textId="77777777" w:rsidR="0000031D" w:rsidRDefault="00000000">
            <w:pPr>
              <w:spacing w:before="240"/>
              <w:jc w:val="both"/>
              <w:rPr>
                <w:rFonts w:ascii="Times New Roman" w:eastAsia="Times New Roman" w:hAnsi="Times New Roman"/>
                <w:b/>
                <w:color w:val="000000" w:themeColor="text1"/>
                <w:sz w:val="24"/>
                <w:szCs w:val="24"/>
                <w:lang w:eastAsia="ru-RU"/>
              </w:rPr>
            </w:pPr>
            <w:r>
              <w:rPr>
                <w:rFonts w:ascii="Times New Roman" w:hAnsi="Times New Roman"/>
                <w:color w:val="000000" w:themeColor="text1"/>
                <w:sz w:val="24"/>
                <w:szCs w:val="24"/>
              </w:rPr>
              <w:t>Число читателей</w:t>
            </w:r>
          </w:p>
        </w:tc>
        <w:tc>
          <w:tcPr>
            <w:tcW w:w="4786" w:type="dxa"/>
          </w:tcPr>
          <w:p w14:paraId="319BBD27" w14:textId="5A65453B" w:rsidR="0000031D" w:rsidRPr="008D7972" w:rsidRDefault="008D7972">
            <w:pPr>
              <w:spacing w:before="240"/>
              <w:jc w:val="both"/>
              <w:rPr>
                <w:rFonts w:ascii="Times New Roman" w:eastAsia="Times New Roman" w:hAnsi="Times New Roman"/>
                <w:color w:val="000000" w:themeColor="text1"/>
                <w:sz w:val="24"/>
                <w:szCs w:val="24"/>
                <w:highlight w:val="yellow"/>
                <w:lang w:val="ru-RU" w:eastAsia="ru-RU"/>
              </w:rPr>
            </w:pPr>
            <w:r>
              <w:rPr>
                <w:rFonts w:ascii="Times New Roman" w:eastAsia="Times New Roman" w:hAnsi="Times New Roman"/>
                <w:color w:val="000000" w:themeColor="text1"/>
                <w:sz w:val="24"/>
                <w:szCs w:val="24"/>
                <w:highlight w:val="yellow"/>
                <w:lang w:val="ru-RU" w:eastAsia="ru-RU"/>
              </w:rPr>
              <w:t>520</w:t>
            </w:r>
          </w:p>
        </w:tc>
      </w:tr>
      <w:tr w:rsidR="0000031D" w14:paraId="249C3BF3" w14:textId="77777777">
        <w:tc>
          <w:tcPr>
            <w:tcW w:w="4785" w:type="dxa"/>
          </w:tcPr>
          <w:p w14:paraId="27B551AB" w14:textId="77777777" w:rsidR="0000031D" w:rsidRDefault="00000000">
            <w:pPr>
              <w:spacing w:before="240"/>
              <w:jc w:val="both"/>
              <w:rPr>
                <w:rFonts w:ascii="Times New Roman" w:hAnsi="Times New Roman"/>
                <w:color w:val="000000" w:themeColor="text1"/>
                <w:sz w:val="24"/>
                <w:szCs w:val="24"/>
              </w:rPr>
            </w:pPr>
            <w:r>
              <w:rPr>
                <w:rFonts w:ascii="Times New Roman" w:hAnsi="Times New Roman"/>
                <w:color w:val="000000" w:themeColor="text1"/>
                <w:sz w:val="24"/>
                <w:szCs w:val="24"/>
              </w:rPr>
              <w:t>Число посещений:</w:t>
            </w:r>
          </w:p>
        </w:tc>
        <w:tc>
          <w:tcPr>
            <w:tcW w:w="4786" w:type="dxa"/>
          </w:tcPr>
          <w:p w14:paraId="720AD50D" w14:textId="7A1DC63E" w:rsidR="0000031D" w:rsidRDefault="00000000">
            <w:pPr>
              <w:spacing w:before="240"/>
              <w:jc w:val="both"/>
              <w:rPr>
                <w:rFonts w:ascii="Times New Roman" w:eastAsia="Times New Roman" w:hAnsi="Times New Roman"/>
                <w:color w:val="000000" w:themeColor="text1"/>
                <w:sz w:val="24"/>
                <w:szCs w:val="24"/>
                <w:highlight w:val="yellow"/>
                <w:lang w:eastAsia="ru-RU"/>
              </w:rPr>
            </w:pPr>
            <w:r>
              <w:rPr>
                <w:rFonts w:ascii="Times New Roman" w:eastAsia="Times New Roman" w:hAnsi="Times New Roman"/>
                <w:color w:val="000000" w:themeColor="text1"/>
                <w:sz w:val="24"/>
                <w:szCs w:val="24"/>
                <w:lang w:eastAsia="ru-RU"/>
              </w:rPr>
              <w:t>936</w:t>
            </w:r>
          </w:p>
        </w:tc>
      </w:tr>
      <w:tr w:rsidR="0000031D" w14:paraId="2BA5CB9C" w14:textId="77777777">
        <w:tc>
          <w:tcPr>
            <w:tcW w:w="4785" w:type="dxa"/>
          </w:tcPr>
          <w:p w14:paraId="18B4A63B" w14:textId="77777777" w:rsidR="0000031D" w:rsidRDefault="00000000">
            <w:pPr>
              <w:spacing w:before="240"/>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Книговыдача:</w:t>
            </w:r>
          </w:p>
          <w:p w14:paraId="6559EDD0" w14:textId="77777777" w:rsidR="0000031D" w:rsidRDefault="00000000">
            <w:pPr>
              <w:spacing w:before="240"/>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Учебный фонд</w:t>
            </w:r>
          </w:p>
          <w:p w14:paraId="4605303C" w14:textId="77777777" w:rsidR="0000031D" w:rsidRDefault="00000000">
            <w:pPr>
              <w:spacing w:before="240"/>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Книжный фонд</w:t>
            </w:r>
          </w:p>
        </w:tc>
        <w:tc>
          <w:tcPr>
            <w:tcW w:w="4786" w:type="dxa"/>
          </w:tcPr>
          <w:p w14:paraId="5018484F" w14:textId="77777777" w:rsidR="0000031D" w:rsidRDefault="00000000">
            <w:pPr>
              <w:spacing w:before="240"/>
              <w:jc w:val="both"/>
              <w:rPr>
                <w:rFonts w:ascii="Times New Roman" w:hAnsi="Times New Roman"/>
                <w:color w:val="000000" w:themeColor="text1"/>
                <w:sz w:val="24"/>
                <w:szCs w:val="24"/>
              </w:rPr>
            </w:pPr>
            <w:r>
              <w:rPr>
                <w:rFonts w:ascii="Times New Roman" w:hAnsi="Times New Roman"/>
                <w:color w:val="000000" w:themeColor="text1"/>
                <w:sz w:val="24"/>
                <w:szCs w:val="24"/>
              </w:rPr>
              <w:t>17352</w:t>
            </w:r>
          </w:p>
          <w:p w14:paraId="4E9AE8B9" w14:textId="77777777" w:rsidR="0000031D" w:rsidRDefault="00000000">
            <w:pPr>
              <w:spacing w:before="2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10023</w:t>
            </w:r>
          </w:p>
          <w:p w14:paraId="27DEDBDF" w14:textId="77777777" w:rsidR="0000031D" w:rsidRDefault="00000000">
            <w:pPr>
              <w:spacing w:before="240"/>
              <w:jc w:val="both"/>
              <w:rPr>
                <w:rFonts w:ascii="Times New Roman" w:eastAsia="Times New Roman" w:hAnsi="Times New Roman"/>
                <w:color w:val="000000" w:themeColor="text1"/>
                <w:sz w:val="24"/>
                <w:szCs w:val="24"/>
                <w:highlight w:val="yellow"/>
                <w:lang w:eastAsia="ru-RU"/>
              </w:rPr>
            </w:pPr>
            <w:r>
              <w:rPr>
                <w:rFonts w:ascii="Times New Roman" w:eastAsia="Times New Roman" w:hAnsi="Times New Roman"/>
                <w:color w:val="000000" w:themeColor="text1"/>
                <w:sz w:val="24"/>
                <w:szCs w:val="24"/>
                <w:lang w:eastAsia="ru-RU"/>
              </w:rPr>
              <w:t>7329</w:t>
            </w:r>
          </w:p>
        </w:tc>
      </w:tr>
    </w:tbl>
    <w:p w14:paraId="1280F219" w14:textId="77777777" w:rsidR="0000031D" w:rsidRDefault="00000000">
      <w:pPr>
        <w:pStyle w:val="ab"/>
        <w:spacing w:before="240" w:beforeAutospacing="0" w:after="200" w:afterAutospacing="0"/>
        <w:ind w:firstLine="708"/>
        <w:jc w:val="both"/>
        <w:rPr>
          <w:color w:val="000000" w:themeColor="text1"/>
        </w:rPr>
      </w:pPr>
      <w:r>
        <w:rPr>
          <w:color w:val="000000" w:themeColor="text1"/>
        </w:rPr>
        <w:t>Анализируя количественные показатели, можно сделать вывод, что: обучающиеся посещали библиотеку активно, особенно начальное звено. В этом году больше выдавалось книг по темам: сказки, фантастика, книги отечественных и зарубежных авторов, приключения, а также периодические издания. Большим спросом среди обучающихся среднего и старшего звена пользовались произведения по школьной программе, художественная литература, периодические издания.</w:t>
      </w:r>
    </w:p>
    <w:p w14:paraId="77D45510" w14:textId="77777777" w:rsidR="0000031D" w:rsidRDefault="0000031D">
      <w:pPr>
        <w:pStyle w:val="ab"/>
        <w:spacing w:before="240" w:beforeAutospacing="0" w:after="200" w:afterAutospacing="0"/>
        <w:rPr>
          <w:b/>
          <w:color w:val="000000" w:themeColor="text1"/>
        </w:rPr>
      </w:pPr>
    </w:p>
    <w:p w14:paraId="27D0388E" w14:textId="77777777" w:rsidR="0000031D" w:rsidRDefault="00000000">
      <w:pPr>
        <w:pStyle w:val="ab"/>
        <w:spacing w:before="240" w:beforeAutospacing="0" w:after="200" w:afterAutospacing="0"/>
        <w:jc w:val="center"/>
        <w:rPr>
          <w:color w:val="000000" w:themeColor="text1"/>
        </w:rPr>
      </w:pPr>
      <w:r>
        <w:rPr>
          <w:b/>
          <w:color w:val="000000" w:themeColor="text1"/>
        </w:rPr>
        <w:t xml:space="preserve">3. Работа с книжным фондом </w:t>
      </w:r>
    </w:p>
    <w:p w14:paraId="7A166F3B" w14:textId="77777777" w:rsidR="0000031D" w:rsidRDefault="00000000">
      <w:pPr>
        <w:shd w:val="clear" w:color="auto" w:fill="FFFFFF"/>
        <w:spacing w:before="240"/>
        <w:ind w:firstLine="708"/>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 xml:space="preserve">В течение учебного года продолжилась работа по сохранности библиотечного фонда: </w:t>
      </w:r>
      <w:r>
        <w:rPr>
          <w:rFonts w:ascii="Times New Roman" w:hAnsi="Times New Roman" w:cs="Times New Roman"/>
          <w:color w:val="000000" w:themeColor="text1"/>
          <w:sz w:val="24"/>
          <w:szCs w:val="24"/>
          <w:shd w:val="clear" w:color="auto" w:fill="FFFFFF"/>
          <w:lang w:val="ru-RU"/>
        </w:rPr>
        <w:t xml:space="preserve">проводится отбор книг, </w:t>
      </w:r>
      <w:r>
        <w:rPr>
          <w:rFonts w:ascii="Times New Roman" w:hAnsi="Times New Roman" w:cs="Times New Roman"/>
          <w:color w:val="000000" w:themeColor="text1"/>
          <w:sz w:val="24"/>
          <w:szCs w:val="24"/>
          <w:lang w:val="ru-RU"/>
        </w:rPr>
        <w:t>подлежащих ремонту</w:t>
      </w:r>
      <w:r>
        <w:rPr>
          <w:rFonts w:ascii="Times New Roman" w:hAnsi="Times New Roman" w:cs="Times New Roman"/>
          <w:color w:val="000000" w:themeColor="text1"/>
          <w:sz w:val="24"/>
          <w:szCs w:val="24"/>
          <w:shd w:val="clear" w:color="auto" w:fill="FFFFFF"/>
          <w:lang w:val="ru-RU"/>
        </w:rPr>
        <w:t xml:space="preserve">, и осуществляется контроль за возвратом книг, включая работу с теми, кто не вернул книги в срок. </w:t>
      </w:r>
      <w:r>
        <w:rPr>
          <w:rFonts w:ascii="Times New Roman" w:hAnsi="Times New Roman" w:cs="Times New Roman"/>
          <w:color w:val="000000" w:themeColor="text1"/>
          <w:sz w:val="24"/>
          <w:szCs w:val="24"/>
          <w:lang w:val="ru-RU"/>
        </w:rPr>
        <w:t xml:space="preserve">Каждые каникулы осуществляется ремонт художественных изданий, методической литературы и учебников. </w:t>
      </w:r>
    </w:p>
    <w:p w14:paraId="49B62DDC" w14:textId="77777777" w:rsidR="0000031D" w:rsidRDefault="00000000">
      <w:pPr>
        <w:shd w:val="clear" w:color="auto" w:fill="FFFFFF"/>
        <w:spacing w:before="240"/>
        <w:ind w:firstLine="708"/>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Фонд художественной литературы пополняется в основном и за счет акции «</w:t>
      </w:r>
      <w:r>
        <w:rPr>
          <w:rStyle w:val="c0"/>
          <w:rFonts w:ascii="Times New Roman" w:hAnsi="Times New Roman"/>
          <w:color w:val="000000" w:themeColor="text1"/>
          <w:sz w:val="24"/>
          <w:szCs w:val="24"/>
          <w:lang w:val="ru-RU"/>
        </w:rPr>
        <w:t>Дарите книги с любовью</w:t>
      </w:r>
      <w:r>
        <w:rPr>
          <w:rFonts w:ascii="Times New Roman" w:hAnsi="Times New Roman" w:cs="Times New Roman"/>
          <w:color w:val="000000" w:themeColor="text1"/>
          <w:sz w:val="24"/>
          <w:szCs w:val="24"/>
          <w:lang w:val="ru-RU"/>
        </w:rPr>
        <w:t xml:space="preserve">». </w:t>
      </w:r>
    </w:p>
    <w:p w14:paraId="6D0A1B79" w14:textId="77777777" w:rsidR="0000031D" w:rsidRDefault="00000000">
      <w:pPr>
        <w:pStyle w:val="pcenter"/>
        <w:spacing w:before="240" w:beforeAutospacing="0" w:after="200" w:afterAutospacing="0"/>
        <w:jc w:val="center"/>
        <w:textAlignment w:val="baseline"/>
        <w:rPr>
          <w:b/>
          <w:color w:val="000000" w:themeColor="text1"/>
        </w:rPr>
      </w:pPr>
      <w:r>
        <w:rPr>
          <w:b/>
          <w:color w:val="000000" w:themeColor="text1"/>
        </w:rPr>
        <w:t>4. Организация работы по выявлению документов, включенных в Федеральный список экстремистских материалов (ФСЭМ)</w:t>
      </w:r>
    </w:p>
    <w:p w14:paraId="37CCE6E5" w14:textId="77777777" w:rsidR="0000031D" w:rsidRDefault="00000000">
      <w:pPr>
        <w:pStyle w:val="pboth"/>
        <w:spacing w:before="240" w:beforeAutospacing="0" w:after="200" w:afterAutospacing="0"/>
        <w:jc w:val="both"/>
        <w:textAlignment w:val="baseline"/>
        <w:rPr>
          <w:color w:val="000000" w:themeColor="text1"/>
        </w:rPr>
      </w:pPr>
      <w:r>
        <w:rPr>
          <w:color w:val="000000" w:themeColor="text1"/>
        </w:rPr>
        <w:tab/>
        <w:t>В целях исключения возможности массового распространения экстремистских материалов осуществляется проверка библиотечного фонда на предмет наличия в нем документов, включенных в ФСЭМ, которая проводится</w:t>
      </w:r>
      <w:bookmarkStart w:id="0" w:name="100008"/>
      <w:bookmarkStart w:id="1" w:name="100009"/>
      <w:bookmarkEnd w:id="0"/>
      <w:bookmarkEnd w:id="1"/>
      <w:r>
        <w:rPr>
          <w:color w:val="000000" w:themeColor="text1"/>
        </w:rPr>
        <w:t xml:space="preserve"> систематически, путем сверки ФСЭМ с библиотечным фондом. Составляются Акты сверки библиотечного фонда с «Федеральным списком экстремистского характера». Заполняется журнал сверок библиотечного фонда с «Федеральным списком экстремистского характера». За 2024-2025 учебный год экстремистских материалов в фонде не выявлено.  </w:t>
      </w:r>
    </w:p>
    <w:p w14:paraId="4AC2B56F" w14:textId="77777777" w:rsidR="0000031D" w:rsidRDefault="00000000">
      <w:pPr>
        <w:pStyle w:val="ab"/>
        <w:spacing w:before="240" w:beforeAutospacing="0" w:after="200" w:afterAutospacing="0"/>
        <w:jc w:val="center"/>
        <w:rPr>
          <w:b/>
          <w:color w:val="000000" w:themeColor="text1"/>
        </w:rPr>
      </w:pPr>
      <w:r>
        <w:rPr>
          <w:b/>
          <w:color w:val="000000" w:themeColor="text1"/>
        </w:rPr>
        <w:t>5. Работа с учебным фондом</w:t>
      </w:r>
    </w:p>
    <w:p w14:paraId="2AB73FCA" w14:textId="77777777" w:rsidR="0000031D" w:rsidRDefault="00000000">
      <w:pPr>
        <w:spacing w:before="240"/>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Учебный фонд библиотеки соответствует требованиям Федерального государственного образовательного стандарта (ФГОС). Используемые в образовательном процессе учебники входят в федеральный перечень, утвержденным приказом Минпросвещения России от 05.11.2024 </w:t>
      </w:r>
      <w:r>
        <w:rPr>
          <w:sz w:val="24"/>
          <w:szCs w:val="24"/>
          <w:lang w:val="ru-RU"/>
        </w:rPr>
        <w:t>№</w:t>
      </w:r>
      <w:r>
        <w:rPr>
          <w:rFonts w:ascii="Times New Roman" w:hAnsi="Times New Roman" w:cs="Times New Roman"/>
          <w:sz w:val="24"/>
          <w:szCs w:val="24"/>
          <w:lang w:val="ru-RU"/>
        </w:rPr>
        <w:t xml:space="preserve"> 769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14:paraId="5316E167" w14:textId="77777777" w:rsidR="0000031D" w:rsidRDefault="00000000">
      <w:pPr>
        <w:pStyle w:val="ab"/>
        <w:spacing w:before="240" w:beforeAutospacing="0" w:after="200" w:afterAutospacing="0"/>
        <w:ind w:firstLine="708"/>
        <w:jc w:val="both"/>
      </w:pPr>
      <w:r>
        <w:t xml:space="preserve">При формировании заказа на учебники учитывается переход на </w:t>
      </w:r>
      <w:r>
        <w:rPr>
          <w:color w:val="000000" w:themeColor="text1"/>
        </w:rPr>
        <w:t>обновленный</w:t>
      </w:r>
      <w:r>
        <w:t xml:space="preserve"> ФГОС, а также поэтапный переход на единые линии авторов и программ; учет допустимого срока использования учебников; необходимость доукомплектования фонда в связи с увеличением числа обучающихся.</w:t>
      </w:r>
    </w:p>
    <w:p w14:paraId="2FD20F06" w14:textId="77777777" w:rsidR="0000031D" w:rsidRDefault="00000000">
      <w:pPr>
        <w:spacing w:before="240"/>
        <w:ind w:firstLine="708"/>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Формирование заказа учебной литературы проходит в несколько этапов:</w:t>
      </w:r>
    </w:p>
    <w:p w14:paraId="28973485" w14:textId="77777777" w:rsidR="0000031D" w:rsidRDefault="00000000">
      <w:pPr>
        <w:pStyle w:val="ab"/>
        <w:spacing w:before="240" w:beforeAutospacing="0" w:after="200" w:afterAutospacing="0"/>
        <w:jc w:val="both"/>
        <w:rPr>
          <w:color w:val="000000" w:themeColor="text1"/>
        </w:rPr>
      </w:pPr>
      <w:r>
        <w:rPr>
          <w:color w:val="000000" w:themeColor="text1"/>
        </w:rPr>
        <w:t>- Ознакомление педагогического коллектива с Федеральным перечнем учебников, рекомендованных (допущенных) к использованию в образовательных учреждениях на учебный год.</w:t>
      </w:r>
    </w:p>
    <w:p w14:paraId="4BC695E7"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sz w:val="24"/>
          <w:szCs w:val="24"/>
          <w:lang w:val="ru-RU"/>
        </w:rPr>
        <w:t>- Проведение инвентаризации библиотечного фонда учебников и анализ состояния обеспеченности фонда библиотеки. А также выявление потребности в учебниках.</w:t>
      </w:r>
    </w:p>
    <w:p w14:paraId="1C71929E" w14:textId="77777777" w:rsidR="0000031D" w:rsidRDefault="00000000">
      <w:pPr>
        <w:pStyle w:val="ab"/>
        <w:spacing w:before="240" w:beforeAutospacing="0" w:after="200" w:afterAutospacing="0"/>
        <w:jc w:val="both"/>
      </w:pPr>
      <w:r>
        <w:rPr>
          <w:color w:val="000000" w:themeColor="text1"/>
        </w:rPr>
        <w:t xml:space="preserve">- Формирование совместно с </w:t>
      </w:r>
      <w:r>
        <w:t>заместителем директора по НМР заказа на  учебники, с учетом имеющихся в фондах школы учебников и реализуемого учебно-методического комплекса.</w:t>
      </w:r>
    </w:p>
    <w:p w14:paraId="4C1266C1" w14:textId="77777777" w:rsidR="0000031D" w:rsidRDefault="00000000">
      <w:pPr>
        <w:pStyle w:val="ab"/>
        <w:spacing w:before="240" w:beforeAutospacing="0" w:after="200" w:afterAutospacing="0"/>
        <w:jc w:val="both"/>
        <w:rPr>
          <w:color w:val="000000" w:themeColor="text1"/>
        </w:rPr>
      </w:pPr>
      <w:r>
        <w:rPr>
          <w:color w:val="000000" w:themeColor="text1"/>
        </w:rPr>
        <w:t>- Согласование и утверждение заказа на учебники с администрацией школы и начальником ОРО и ИД.</w:t>
      </w:r>
    </w:p>
    <w:p w14:paraId="78FCCC28" w14:textId="77777777" w:rsidR="0000031D" w:rsidRDefault="00000000">
      <w:pPr>
        <w:pStyle w:val="ab"/>
        <w:spacing w:before="240" w:beforeAutospacing="0" w:after="200" w:afterAutospacing="0"/>
        <w:jc w:val="both"/>
        <w:rPr>
          <w:color w:val="000000" w:themeColor="text1"/>
        </w:rPr>
      </w:pPr>
      <w:r>
        <w:rPr>
          <w:color w:val="000000" w:themeColor="text1"/>
        </w:rPr>
        <w:lastRenderedPageBreak/>
        <w:t xml:space="preserve">- Оформление заказа на учебники в </w:t>
      </w:r>
      <w:r>
        <w:rPr>
          <w:color w:val="000000" w:themeColor="text1"/>
          <w:shd w:val="clear" w:color="auto" w:fill="FFFFFF"/>
        </w:rPr>
        <w:t>Автоматизированной информационной системе (АИС) Книгозаказ.</w:t>
      </w:r>
    </w:p>
    <w:p w14:paraId="153116C4" w14:textId="77777777" w:rsidR="0000031D" w:rsidRDefault="00000000">
      <w:pPr>
        <w:pStyle w:val="ab"/>
        <w:spacing w:before="240" w:beforeAutospacing="0" w:after="200" w:afterAutospacing="0"/>
        <w:jc w:val="both"/>
        <w:rPr>
          <w:color w:val="000000" w:themeColor="text1"/>
        </w:rPr>
      </w:pPr>
      <w:r>
        <w:rPr>
          <w:color w:val="000000" w:themeColor="text1"/>
        </w:rPr>
        <w:t>- Контроль за выполнением сделанного заказа.</w:t>
      </w:r>
    </w:p>
    <w:p w14:paraId="174316FA" w14:textId="77777777" w:rsidR="0000031D" w:rsidRDefault="00000000">
      <w:pPr>
        <w:pStyle w:val="ab"/>
        <w:spacing w:before="240" w:beforeAutospacing="0" w:after="200" w:afterAutospacing="0"/>
        <w:jc w:val="both"/>
        <w:rPr>
          <w:color w:val="000000" w:themeColor="text1"/>
        </w:rPr>
      </w:pPr>
      <w:r>
        <w:rPr>
          <w:color w:val="000000" w:themeColor="text1"/>
        </w:rPr>
        <w:t>- Прием и обработка поступивших учебников (запись в книгу суммарного учета, штемпелевание, оформление картотеки, занесение новых поступлений.</w:t>
      </w:r>
    </w:p>
    <w:p w14:paraId="03D52A06" w14:textId="77777777" w:rsidR="0000031D" w:rsidRDefault="00000000">
      <w:pPr>
        <w:pStyle w:val="ab"/>
        <w:spacing w:before="240" w:beforeAutospacing="0" w:after="200" w:afterAutospacing="0"/>
        <w:jc w:val="both"/>
        <w:rPr>
          <w:color w:val="000000" w:themeColor="text1"/>
        </w:rPr>
      </w:pPr>
      <w:r>
        <w:rPr>
          <w:color w:val="000000" w:themeColor="text1"/>
        </w:rPr>
        <w:t>- Оформление отчетных документов (диагностика уровня обеспеченности обучающихся и др.)</w:t>
      </w:r>
    </w:p>
    <w:p w14:paraId="23B9DA4F" w14:textId="77777777" w:rsidR="0000031D" w:rsidRDefault="00000000">
      <w:pPr>
        <w:pStyle w:val="ab"/>
        <w:spacing w:before="240" w:beforeAutospacing="0" w:after="200" w:afterAutospacing="0"/>
        <w:jc w:val="both"/>
        <w:rPr>
          <w:color w:val="000000" w:themeColor="text1"/>
        </w:rPr>
      </w:pPr>
      <w:r>
        <w:rPr>
          <w:color w:val="000000" w:themeColor="text1"/>
        </w:rPr>
        <w:t>- Информирование учителей и учащихся о новых поступлениях учебников и учебных пособий, о состоянии учебного фонда в библиотеке.</w:t>
      </w:r>
    </w:p>
    <w:p w14:paraId="2BF8D008" w14:textId="77777777" w:rsidR="0000031D" w:rsidRDefault="00000000">
      <w:pPr>
        <w:pStyle w:val="ab"/>
        <w:spacing w:before="240" w:beforeAutospacing="0" w:after="200" w:afterAutospacing="0"/>
        <w:jc w:val="both"/>
        <w:rPr>
          <w:color w:val="000000" w:themeColor="text1"/>
        </w:rPr>
      </w:pPr>
      <w:r>
        <w:rPr>
          <w:color w:val="000000" w:themeColor="text1"/>
        </w:rPr>
        <w:t>- Расстановка в хранилище, выдача и прием учебников.</w:t>
      </w:r>
    </w:p>
    <w:p w14:paraId="035199C1" w14:textId="77777777" w:rsidR="0000031D" w:rsidRDefault="00000000">
      <w:pPr>
        <w:pStyle w:val="ab"/>
        <w:spacing w:before="240" w:beforeAutospacing="0" w:after="200" w:afterAutospacing="0"/>
        <w:jc w:val="both"/>
        <w:rPr>
          <w:color w:val="000000" w:themeColor="text1"/>
        </w:rPr>
      </w:pPr>
      <w:r>
        <w:rPr>
          <w:color w:val="000000" w:themeColor="text1"/>
        </w:rPr>
        <w:t>- Работа по сохранности фонда учебников: работа с задолжниками, работа с классными руководителями.</w:t>
      </w:r>
    </w:p>
    <w:p w14:paraId="6C84223B" w14:textId="77777777" w:rsidR="0000031D" w:rsidRDefault="00000000">
      <w:pPr>
        <w:pStyle w:val="ab"/>
        <w:spacing w:before="240" w:beforeAutospacing="0" w:after="200" w:afterAutospacing="0"/>
        <w:ind w:firstLine="708"/>
        <w:jc w:val="both"/>
        <w:rPr>
          <w:color w:val="000000" w:themeColor="text1"/>
        </w:rPr>
      </w:pPr>
      <w:r>
        <w:rPr>
          <w:color w:val="000000" w:themeColor="text1"/>
          <w:shd w:val="clear" w:color="auto" w:fill="FFFFFF"/>
        </w:rPr>
        <w:t xml:space="preserve">В целях профилактики сохранения учебников проводятся плановые рейды по сохранности учебников, </w:t>
      </w:r>
      <w:r>
        <w:rPr>
          <w:color w:val="000000" w:themeColor="text1"/>
        </w:rPr>
        <w:t xml:space="preserve">выявляются ученики, которые небрежно относятся к выданным учебникам (нет обложек, вовремя не подклеиваются, подписываются ручкой, грязные). С такими обучающимися проводятся </w:t>
      </w:r>
      <w:r>
        <w:rPr>
          <w:color w:val="000000" w:themeColor="text1"/>
          <w:shd w:val="clear" w:color="auto" w:fill="FFFFFF"/>
        </w:rPr>
        <w:t xml:space="preserve">беседы </w:t>
      </w:r>
      <w:r>
        <w:rPr>
          <w:color w:val="000000" w:themeColor="text1"/>
        </w:rPr>
        <w:t>о бережном отношении к учебникам и книгам</w:t>
      </w:r>
      <w:r>
        <w:rPr>
          <w:color w:val="000000" w:themeColor="text1"/>
          <w:shd w:val="clear" w:color="auto" w:fill="FFFFFF"/>
        </w:rPr>
        <w:t xml:space="preserve">. </w:t>
      </w:r>
      <w:r>
        <w:rPr>
          <w:color w:val="000000" w:themeColor="text1"/>
        </w:rPr>
        <w:t xml:space="preserve">Есть случаи покупки новых учебников не только взамен утерянных, но и испорченных. Благодаря планомерной работе по сохранности учебного фонда можно сохранить учебный фонд в хорошем состоянии на длительное время. </w:t>
      </w:r>
    </w:p>
    <w:p w14:paraId="24221637" w14:textId="77777777" w:rsidR="0000031D" w:rsidRDefault="00000000">
      <w:pPr>
        <w:spacing w:before="240"/>
        <w:ind w:firstLine="708"/>
        <w:jc w:val="both"/>
        <w:rPr>
          <w:rFonts w:ascii="Times New Roman" w:hAnsi="Times New Roman" w:cs="Times New Roman"/>
          <w:color w:val="000000" w:themeColor="text1"/>
          <w:sz w:val="24"/>
          <w:szCs w:val="24"/>
          <w:shd w:val="clear" w:color="auto" w:fill="FFFFFF"/>
          <w:lang w:val="ru-RU"/>
        </w:rPr>
      </w:pPr>
      <w:r>
        <w:rPr>
          <w:rFonts w:ascii="Times New Roman" w:hAnsi="Times New Roman" w:cs="Times New Roman"/>
          <w:color w:val="000000" w:themeColor="text1"/>
          <w:sz w:val="24"/>
          <w:szCs w:val="24"/>
          <w:shd w:val="clear" w:color="auto" w:fill="FFFFFF"/>
          <w:lang w:val="ru-RU"/>
        </w:rPr>
        <w:t xml:space="preserve">В начале и конце учебного года согласно графику проходит выдача и сдача учебников по классам. </w:t>
      </w:r>
      <w:r>
        <w:rPr>
          <w:rFonts w:ascii="Times New Roman" w:hAnsi="Times New Roman" w:cs="Times New Roman"/>
          <w:color w:val="000000" w:themeColor="text1"/>
          <w:sz w:val="24"/>
          <w:szCs w:val="24"/>
          <w:lang w:val="ru-RU"/>
        </w:rPr>
        <w:t>При выдаче и приеме учебников в библиотеке ведутся: журнал выдачи учебников по классам для 1-4 кл. и журнал выдачи учебников для 5-11 классов.</w:t>
      </w:r>
    </w:p>
    <w:p w14:paraId="05B6F12C" w14:textId="43194678" w:rsidR="0000031D" w:rsidRPr="004924ED" w:rsidRDefault="00000000" w:rsidP="004924ED">
      <w:pPr>
        <w:pStyle w:val="ab"/>
        <w:spacing w:before="240" w:beforeAutospacing="0" w:after="200" w:afterAutospacing="0"/>
        <w:jc w:val="both"/>
        <w:rPr>
          <w:color w:val="000000" w:themeColor="text1"/>
        </w:rPr>
      </w:pPr>
      <w:r>
        <w:rPr>
          <w:color w:val="000000" w:themeColor="text1"/>
        </w:rPr>
        <w:tab/>
      </w:r>
      <w:r>
        <w:rPr>
          <w:b/>
          <w:color w:val="000000" w:themeColor="text1"/>
        </w:rPr>
        <w:t>6. Работа с педагогическим коллективом и родителями.</w:t>
      </w:r>
    </w:p>
    <w:p w14:paraId="564EDE01"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обзоры новинок учебной литературы;</w:t>
      </w:r>
    </w:p>
    <w:p w14:paraId="2AA7AEF8"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отчеты о работе и планировании деятельности библиотеки;</w:t>
      </w:r>
    </w:p>
    <w:p w14:paraId="7DF03B6E"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индивидуальная работа с педагогами;</w:t>
      </w:r>
    </w:p>
    <w:p w14:paraId="0424D4EA"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оказание методической помощи к уроку;</w:t>
      </w:r>
    </w:p>
    <w:p w14:paraId="1408C27E"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подбор материалов к предметным неделям и классным часам.</w:t>
      </w:r>
    </w:p>
    <w:p w14:paraId="2F1A1911" w14:textId="77777777" w:rsidR="0000031D" w:rsidRDefault="00000000">
      <w:pPr>
        <w:spacing w:before="240"/>
        <w:jc w:val="both"/>
        <w:rPr>
          <w:rFonts w:ascii="Times New Roman" w:eastAsia="Times New Roman" w:hAnsi="Times New Roman" w:cs="Times New Roman"/>
          <w:b/>
          <w:color w:val="000000" w:themeColor="text1"/>
          <w:sz w:val="24"/>
          <w:szCs w:val="24"/>
          <w:lang w:val="ru-RU" w:eastAsia="ru-RU"/>
        </w:rPr>
      </w:pPr>
      <w:r>
        <w:rPr>
          <w:rFonts w:ascii="Times New Roman" w:hAnsi="Times New Roman" w:cs="Times New Roman"/>
          <w:color w:val="000000" w:themeColor="text1"/>
          <w:sz w:val="24"/>
          <w:szCs w:val="24"/>
          <w:lang w:val="ru-RU"/>
        </w:rPr>
        <w:t>Библиотека поддерживает связь с родителями индивидуальными беседами о сохранности учебной литературы, информированием об обеспеченности учебной литературой.</w:t>
      </w:r>
    </w:p>
    <w:p w14:paraId="17406AFC" w14:textId="77777777" w:rsidR="0000031D" w:rsidRDefault="00000000">
      <w:pPr>
        <w:shd w:val="clear" w:color="auto" w:fill="FFFFFF"/>
        <w:spacing w:before="240"/>
        <w:jc w:val="center"/>
        <w:rPr>
          <w:rFonts w:ascii="Times New Roman" w:eastAsia="Times New Roman" w:hAnsi="Times New Roman" w:cs="Times New Roman"/>
          <w:b/>
          <w:color w:val="000000" w:themeColor="text1"/>
          <w:sz w:val="24"/>
          <w:szCs w:val="24"/>
          <w:lang w:val="ru-RU" w:eastAsia="ru-RU"/>
        </w:rPr>
      </w:pPr>
      <w:r>
        <w:rPr>
          <w:rFonts w:ascii="Times New Roman" w:eastAsia="Times New Roman" w:hAnsi="Times New Roman" w:cs="Times New Roman"/>
          <w:b/>
          <w:color w:val="000000" w:themeColor="text1"/>
          <w:sz w:val="24"/>
          <w:szCs w:val="24"/>
          <w:lang w:val="ru-RU" w:eastAsia="ru-RU"/>
        </w:rPr>
        <w:t>7. Массовые мероприятия</w:t>
      </w:r>
    </w:p>
    <w:p w14:paraId="1D54F5CE" w14:textId="77777777" w:rsidR="0000031D" w:rsidRDefault="00000000">
      <w:pPr>
        <w:shd w:val="clear" w:color="auto" w:fill="FFFFFF"/>
        <w:spacing w:before="240"/>
        <w:jc w:val="both"/>
        <w:rPr>
          <w:rFonts w:ascii="Times New Roman" w:eastAsia="Times New Roman" w:hAnsi="Times New Roman" w:cs="Times New Roman"/>
          <w:color w:val="000000" w:themeColor="text1"/>
          <w:sz w:val="24"/>
          <w:szCs w:val="24"/>
          <w:lang w:val="ru-RU" w:eastAsia="ru-RU"/>
        </w:rPr>
      </w:pPr>
      <w:r>
        <w:rPr>
          <w:rFonts w:ascii="Times New Roman" w:eastAsia="Times New Roman" w:hAnsi="Times New Roman" w:cs="Times New Roman"/>
          <w:color w:val="000000" w:themeColor="text1"/>
          <w:sz w:val="24"/>
          <w:szCs w:val="24"/>
          <w:lang w:val="ru-RU" w:eastAsia="ru-RU"/>
        </w:rPr>
        <w:tab/>
        <w:t xml:space="preserve">Абонемент предоставляет обучающимся и учителям открытый доступ в художественный и отраслевой фонд библиотеки, тем самым, содействуя формированию навыков самостоятельного выбора литературы, и открывает свободу доступа к </w:t>
      </w:r>
      <w:r>
        <w:rPr>
          <w:rFonts w:ascii="Times New Roman" w:eastAsia="Times New Roman" w:hAnsi="Times New Roman" w:cs="Times New Roman"/>
          <w:color w:val="000000" w:themeColor="text1"/>
          <w:sz w:val="24"/>
          <w:szCs w:val="24"/>
          <w:lang w:val="ru-RU" w:eastAsia="ru-RU"/>
        </w:rPr>
        <w:lastRenderedPageBreak/>
        <w:t>средствам информации. Неоценимую роль здесь играют выставки - они не только привлекают внимание читателей к представленным книгам, но и активизируют их познавательные интересы. Книжные выставки, стенды, беседы относятся к традиционным формам работы с читателями, поэтому их оформлению уделяется большое внимание, ведь они должны быть яркими и привлекательными.</w:t>
      </w:r>
    </w:p>
    <w:p w14:paraId="5F669269" w14:textId="77777777" w:rsidR="0000031D" w:rsidRDefault="00000000">
      <w:pPr>
        <w:shd w:val="clear" w:color="auto" w:fill="FFFFFF"/>
        <w:spacing w:before="24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val="ru-RU" w:eastAsia="ru-RU"/>
        </w:rPr>
        <w:tab/>
        <w:t xml:space="preserve">Тематика разнообразна, особое внимание уделяется юбилейным и памятным датам. </w:t>
      </w:r>
      <w:r>
        <w:rPr>
          <w:rFonts w:ascii="Times New Roman" w:eastAsia="Times New Roman" w:hAnsi="Times New Roman" w:cs="Times New Roman"/>
          <w:color w:val="000000" w:themeColor="text1"/>
          <w:sz w:val="24"/>
          <w:szCs w:val="24"/>
          <w:lang w:eastAsia="ru-RU"/>
        </w:rPr>
        <w:t>Оформлены выставки:</w:t>
      </w:r>
    </w:p>
    <w:p w14:paraId="7D0BB748"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Информационный стенд «Год защитника Отечества», посвященный году защитника Отечества. </w:t>
      </w:r>
    </w:p>
    <w:p w14:paraId="45835000"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«ЕГЭ и ОГЭ на отлично», информационная выставка для выпускников 9 и 11 классов.</w:t>
      </w:r>
    </w:p>
    <w:p w14:paraId="59A0D9CE"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«Словари – наши друзья и помощники». </w:t>
      </w:r>
    </w:p>
    <w:p w14:paraId="0AD08A75"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olor w:val="000000" w:themeColor="text1"/>
          <w:sz w:val="24"/>
          <w:szCs w:val="24"/>
        </w:rPr>
        <w:t>«Всемирный день животных» информационный стенд. Выставка книг авторов (Бианки, Пришвин и др.).</w:t>
      </w:r>
    </w:p>
    <w:p w14:paraId="7D5C5D14"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olor w:val="000000" w:themeColor="text1"/>
          <w:sz w:val="24"/>
          <w:szCs w:val="24"/>
        </w:rPr>
        <w:t xml:space="preserve"> </w:t>
      </w:r>
      <w:r>
        <w:rPr>
          <w:rFonts w:ascii="Times New Roman" w:hAnsi="Times New Roman" w:cs="Times New Roman"/>
          <w:color w:val="000000" w:themeColor="text1"/>
          <w:sz w:val="24"/>
          <w:szCs w:val="24"/>
          <w:shd w:val="clear" w:color="auto" w:fill="FFFFFF"/>
        </w:rPr>
        <w:t xml:space="preserve">«Путешествие в мир Лермонтова», книжная выставка к 210-летию </w:t>
      </w:r>
    </w:p>
    <w:p w14:paraId="5B6BB968" w14:textId="77777777" w:rsidR="0000031D" w:rsidRDefault="00000000">
      <w:pPr>
        <w:pStyle w:val="ae"/>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shd w:val="clear" w:color="auto" w:fill="FFFFFF"/>
        </w:rPr>
        <w:t xml:space="preserve">М.Ю. Лермонтова. </w:t>
      </w:r>
    </w:p>
    <w:p w14:paraId="4EB4AF69"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«От Руси до России» книжная выставка к Дню народного единства. </w:t>
      </w:r>
    </w:p>
    <w:p w14:paraId="04BA26D1"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olor w:val="000000" w:themeColor="text1"/>
          <w:sz w:val="24"/>
          <w:szCs w:val="24"/>
        </w:rPr>
        <w:t>«Вехи памяти и славы» (3 декабря – День Неизвестного солдата).</w:t>
      </w:r>
    </w:p>
    <w:p w14:paraId="746FC0F7"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olor w:val="000000" w:themeColor="text1"/>
          <w:sz w:val="24"/>
          <w:szCs w:val="24"/>
        </w:rPr>
        <w:t xml:space="preserve">«Новогодний переполох!» информационный стенд. </w:t>
      </w:r>
    </w:p>
    <w:p w14:paraId="7E4AC7E7"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olor w:val="000000" w:themeColor="text1"/>
          <w:sz w:val="24"/>
          <w:szCs w:val="24"/>
        </w:rPr>
        <w:t>«Выстоял. Сражался. Победил», посвящена Блокаде Ленинграда.</w:t>
      </w:r>
    </w:p>
    <w:p w14:paraId="15E3D2A5" w14:textId="77777777" w:rsidR="0000031D" w:rsidRDefault="00000000">
      <w:pPr>
        <w:pStyle w:val="ae"/>
        <w:numPr>
          <w:ilvl w:val="0"/>
          <w:numId w:val="55"/>
        </w:numPr>
        <w:shd w:val="clear" w:color="auto" w:fill="FFFFFF"/>
        <w:spacing w:before="240" w:line="240" w:lineRule="auto"/>
        <w:jc w:val="both"/>
        <w:rPr>
          <w:rStyle w:val="a4"/>
          <w:rFonts w:ascii="Times New Roman" w:eastAsia="Times New Roman" w:hAnsi="Times New Roman" w:cs="Times New Roman"/>
          <w:b w:val="0"/>
          <w:bCs w:val="0"/>
          <w:color w:val="000000" w:themeColor="text1"/>
          <w:sz w:val="24"/>
          <w:szCs w:val="24"/>
          <w:lang w:eastAsia="ru-RU"/>
        </w:rPr>
      </w:pPr>
      <w:r>
        <w:rPr>
          <w:rStyle w:val="a4"/>
          <w:rFonts w:ascii="Times New Roman" w:hAnsi="Times New Roman" w:cs="Times New Roman"/>
          <w:color w:val="000000" w:themeColor="text1"/>
          <w:sz w:val="24"/>
          <w:szCs w:val="24"/>
          <w:shd w:val="clear" w:color="auto" w:fill="FFFFFF"/>
        </w:rPr>
        <w:t>«Защитникам Отечества, посвящается!», к 23 февраля.</w:t>
      </w:r>
    </w:p>
    <w:p w14:paraId="6014C2CE"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«Космические дали таинственные…», ко Дню космонавтики</w:t>
      </w:r>
      <w:r>
        <w:rPr>
          <w:rFonts w:ascii="Times New Roman" w:hAnsi="Times New Roman"/>
          <w:color w:val="000000" w:themeColor="text1"/>
          <w:sz w:val="24"/>
          <w:szCs w:val="24"/>
        </w:rPr>
        <w:t>.</w:t>
      </w:r>
    </w:p>
    <w:p w14:paraId="178241E3" w14:textId="77777777" w:rsidR="0000031D" w:rsidRDefault="00000000">
      <w:pPr>
        <w:pStyle w:val="ae"/>
        <w:numPr>
          <w:ilvl w:val="0"/>
          <w:numId w:val="55"/>
        </w:numPr>
        <w:spacing w:before="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shd w:val="clear" w:color="auto" w:fill="FFFFFF"/>
          <w:lang w:eastAsia="ru-RU"/>
        </w:rPr>
        <w:t xml:space="preserve"> «Великий сказочник» книжная выставка к 220-летию со дня рождения Ганса Христиана Андерсена.</w:t>
      </w:r>
    </w:p>
    <w:p w14:paraId="7B266E43"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olor w:val="000000" w:themeColor="text1"/>
          <w:sz w:val="24"/>
          <w:szCs w:val="24"/>
        </w:rPr>
        <w:t xml:space="preserve"> </w:t>
      </w:r>
      <w:r>
        <w:rPr>
          <w:rFonts w:ascii="Times New Roman" w:hAnsi="Times New Roman" w:cs="Times New Roman"/>
          <w:color w:val="000000" w:themeColor="text1"/>
          <w:sz w:val="24"/>
          <w:szCs w:val="24"/>
        </w:rPr>
        <w:t>«Прекрасный лик природы»</w:t>
      </w:r>
      <w:r>
        <w:rPr>
          <w:color w:val="000000" w:themeColor="text1"/>
          <w:sz w:val="24"/>
          <w:szCs w:val="24"/>
        </w:rPr>
        <w:t xml:space="preserve"> </w:t>
      </w:r>
      <w:r>
        <w:rPr>
          <w:rFonts w:ascii="Times New Roman" w:hAnsi="Times New Roman"/>
          <w:color w:val="000000" w:themeColor="text1"/>
          <w:sz w:val="24"/>
          <w:szCs w:val="24"/>
        </w:rPr>
        <w:t>к Всемирному дню Земли.</w:t>
      </w:r>
    </w:p>
    <w:p w14:paraId="0C610784" w14:textId="77777777" w:rsidR="0000031D" w:rsidRDefault="00000000">
      <w:pPr>
        <w:pStyle w:val="ae"/>
        <w:numPr>
          <w:ilvl w:val="0"/>
          <w:numId w:val="55"/>
        </w:numPr>
        <w:shd w:val="clear" w:color="auto" w:fill="FFFFFF"/>
        <w:spacing w:before="240" w:line="240" w:lineRule="auto"/>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shd w:val="clear" w:color="auto" w:fill="FFFFFF"/>
        </w:rPr>
        <w:t xml:space="preserve"> «Знание. Спорт» </w:t>
      </w:r>
      <w:r>
        <w:rPr>
          <w:rFonts w:ascii="Times New Roman" w:hAnsi="Times New Roman" w:cs="Times New Roman"/>
          <w:color w:val="000000"/>
          <w:sz w:val="24"/>
          <w:szCs w:val="24"/>
          <w:shd w:val="clear" w:color="auto" w:fill="FFFFFF"/>
        </w:rPr>
        <w:t>выставка журналов.</w:t>
      </w:r>
    </w:p>
    <w:p w14:paraId="0169FA25" w14:textId="77777777" w:rsidR="0000031D" w:rsidRDefault="00000000">
      <w:pPr>
        <w:pStyle w:val="ae"/>
        <w:numPr>
          <w:ilvl w:val="0"/>
          <w:numId w:val="55"/>
        </w:numPr>
        <w:shd w:val="clear" w:color="auto" w:fill="FFFFFF"/>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shd w:val="clear" w:color="auto" w:fill="FFFFFF"/>
        </w:rPr>
        <w:t xml:space="preserve"> «Великая Победа в сердце каждого из нас!», посвященная 80-летию Победы в Великой Отечественной войне 1941-1945г.  </w:t>
      </w:r>
    </w:p>
    <w:p w14:paraId="59AE10D7" w14:textId="77777777" w:rsidR="0000031D" w:rsidRDefault="00000000">
      <w:pPr>
        <w:pStyle w:val="ae"/>
        <w:numPr>
          <w:ilvl w:val="0"/>
          <w:numId w:val="55"/>
        </w:numPr>
        <w:shd w:val="clear" w:color="auto" w:fill="FFFFFF"/>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shd w:val="clear" w:color="auto" w:fill="FFFFFF"/>
        </w:rPr>
        <w:t xml:space="preserve"> «80 Победа!» информационный стенд, посвященный 80-летию Победы в Великой Отечественной войне 1941-1945г.  </w:t>
      </w:r>
    </w:p>
    <w:p w14:paraId="05C8F92D" w14:textId="77777777" w:rsidR="0000031D" w:rsidRDefault="00000000">
      <w:pPr>
        <w:pStyle w:val="ae"/>
        <w:numPr>
          <w:ilvl w:val="0"/>
          <w:numId w:val="55"/>
        </w:numPr>
        <w:shd w:val="clear" w:color="auto" w:fill="FFFFFF"/>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shd w:val="clear" w:color="auto" w:fill="FFFFFF"/>
        </w:rPr>
        <w:t>«Строки опаленные войной» - конкурс чтецов.</w:t>
      </w:r>
    </w:p>
    <w:p w14:paraId="0A0BF5F6" w14:textId="77777777" w:rsidR="0000031D" w:rsidRDefault="00000000">
      <w:pPr>
        <w:pStyle w:val="ae"/>
        <w:numPr>
          <w:ilvl w:val="0"/>
          <w:numId w:val="55"/>
        </w:numPr>
        <w:shd w:val="clear" w:color="auto" w:fill="FFFFFF"/>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shd w:val="clear" w:color="auto" w:fill="FFFFFF"/>
        </w:rPr>
        <w:t>«Кавказец родом из Цада» - выставка книг</w:t>
      </w:r>
    </w:p>
    <w:p w14:paraId="07E7A434" w14:textId="77777777" w:rsidR="0000031D" w:rsidRDefault="00000000">
      <w:pPr>
        <w:pStyle w:val="ae"/>
        <w:numPr>
          <w:ilvl w:val="0"/>
          <w:numId w:val="55"/>
        </w:numPr>
        <w:shd w:val="clear" w:color="auto" w:fill="FFFFFF"/>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shd w:val="clear" w:color="auto" w:fill="FFFFFF"/>
        </w:rPr>
        <w:t>«Космонавты живут на земле» - выставка книг</w:t>
      </w:r>
    </w:p>
    <w:p w14:paraId="5C931D74" w14:textId="77777777" w:rsidR="0000031D" w:rsidRDefault="00000000">
      <w:pPr>
        <w:pStyle w:val="ae"/>
        <w:numPr>
          <w:ilvl w:val="0"/>
          <w:numId w:val="55"/>
        </w:numPr>
        <w:shd w:val="clear" w:color="auto" w:fill="FFFFFF"/>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shd w:val="clear" w:color="auto" w:fill="FFFFFF"/>
        </w:rPr>
        <w:t xml:space="preserve">«Я люблю мой горный край» - выставка детских рисунков. </w:t>
      </w:r>
    </w:p>
    <w:p w14:paraId="12DDDEAF" w14:textId="77777777" w:rsidR="0000031D" w:rsidRDefault="0000031D">
      <w:pPr>
        <w:shd w:val="clear" w:color="auto" w:fill="FFFFFF"/>
        <w:spacing w:before="240"/>
        <w:ind w:left="360"/>
        <w:jc w:val="both"/>
        <w:rPr>
          <w:rFonts w:ascii="Times New Roman" w:hAnsi="Times New Roman" w:cs="Times New Roman"/>
          <w:color w:val="000000" w:themeColor="text1"/>
          <w:sz w:val="24"/>
          <w:szCs w:val="24"/>
          <w:lang w:val="ru-RU"/>
        </w:rPr>
      </w:pPr>
    </w:p>
    <w:p w14:paraId="64B4967F" w14:textId="77777777" w:rsidR="0000031D" w:rsidRDefault="00000000">
      <w:pPr>
        <w:spacing w:before="240"/>
        <w:ind w:firstLine="708"/>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В течение учебного года в библиотеке проходили разнообразные мероприятия, направленные на увеличение популярности</w:t>
      </w:r>
      <w:r>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lang w:val="ru-RU"/>
        </w:rPr>
        <w:t>библиотеки:</w:t>
      </w:r>
    </w:p>
    <w:p w14:paraId="7EFE6571" w14:textId="77777777" w:rsidR="0000031D" w:rsidRDefault="00000000">
      <w:pPr>
        <w:pStyle w:val="ae"/>
        <w:numPr>
          <w:ilvl w:val="0"/>
          <w:numId w:val="56"/>
        </w:numPr>
        <w:spacing w:before="240" w:line="240" w:lineRule="auto"/>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ru-RU"/>
        </w:rPr>
        <w:t xml:space="preserve">4 октября во всём мире отмечают День защиты животных — это важный день, который напоминает нам о заботе и ответственности за окружающий мир. В этот день особенно важно говорить о проблемах бездомных животных, жестоком обращении и необходимости сохранения редких видов. В рамках празднования Дня защиты животных был проведён урок-предупреждение «Подари любовь и тепло» в 3 А и 3 б классах. </w:t>
      </w:r>
    </w:p>
    <w:p w14:paraId="0086A20E" w14:textId="77777777" w:rsidR="0000031D" w:rsidRDefault="00000000">
      <w:pPr>
        <w:pStyle w:val="ab"/>
        <w:numPr>
          <w:ilvl w:val="0"/>
          <w:numId w:val="56"/>
        </w:numPr>
        <w:spacing w:before="240" w:beforeAutospacing="0" w:after="200" w:afterAutospacing="0"/>
        <w:jc w:val="both"/>
        <w:rPr>
          <w:color w:val="000000" w:themeColor="text1"/>
        </w:rPr>
      </w:pPr>
      <w:r>
        <w:rPr>
          <w:color w:val="000000" w:themeColor="text1"/>
        </w:rPr>
        <w:t>28 октября отмечается Международный день школьных библиотек</w:t>
      </w:r>
      <w:r>
        <w:t xml:space="preserve">. Этот праздник отмечается ежегодно во многих странах в четвертый понедельник октября, </w:t>
      </w:r>
      <w:r>
        <w:lastRenderedPageBreak/>
        <w:t>начиная с 1999 года по инициативе ЮНЕСКО. Целью этого дня является привлечение внимания к роли школьных библиотек в образовании и развитии детей.</w:t>
      </w:r>
      <w:r>
        <w:rPr>
          <w:color w:val="000000" w:themeColor="text1"/>
        </w:rPr>
        <w:t xml:space="preserve"> В рамках празднования Международного дня школьных библиотек в библиотеке прошли тематические мероприятия. </w:t>
      </w:r>
      <w:r>
        <w:t xml:space="preserve">Для обучающихся 4 В класса прошло мероприятие — игра «Строка за строкой». </w:t>
      </w:r>
    </w:p>
    <w:p w14:paraId="4803AC42" w14:textId="77777777" w:rsidR="0000031D" w:rsidRDefault="00000000">
      <w:pPr>
        <w:pStyle w:val="ab"/>
        <w:numPr>
          <w:ilvl w:val="0"/>
          <w:numId w:val="56"/>
        </w:numPr>
        <w:spacing w:before="240" w:beforeAutospacing="0" w:after="200" w:afterAutospacing="0"/>
        <w:jc w:val="both"/>
        <w:rPr>
          <w:color w:val="000000" w:themeColor="text1"/>
        </w:rPr>
      </w:pPr>
      <w:r>
        <w:rPr>
          <w:color w:val="000000" w:themeColor="text1"/>
        </w:rPr>
        <w:t xml:space="preserve">Кроме того, в библиотеке прошла добрая акция «Книжкина больница», где активисты библиотеки с заботой и трепетом возвращали книгам вторую жизнь, восстанавливая их страницы и переплеты. Ребята бережно подклеивали разорванные листы, укрепляли обложки и возвращали книгам их первоначальный вид. В рамках этой акции также был проведен мастер-класс «Подари книге вторую жизнь». </w:t>
      </w:r>
    </w:p>
    <w:p w14:paraId="4FF42A28" w14:textId="77777777" w:rsidR="0000031D" w:rsidRDefault="00000000">
      <w:pPr>
        <w:pStyle w:val="ab"/>
        <w:numPr>
          <w:ilvl w:val="0"/>
          <w:numId w:val="56"/>
        </w:numPr>
        <w:spacing w:before="240" w:beforeAutospacing="0" w:after="200" w:afterAutospacing="0"/>
        <w:jc w:val="both"/>
        <w:rPr>
          <w:color w:val="000000" w:themeColor="text1"/>
        </w:rPr>
      </w:pPr>
      <w:r>
        <w:t>4 ноября отмечается День народного единства. Этот праздник был установлен в 2005 году в память о событиях 1612 года, когда народное ополчение под предводительством Кузьмы Минина и Дмитрия Пожарского освободили Москву от польских интервентов. В преддверии праздника</w:t>
      </w:r>
      <w:r>
        <w:rPr>
          <w:color w:val="000000" w:themeColor="text1"/>
        </w:rPr>
        <w:t xml:space="preserve"> в библиотеке для обучающихся 9 А и 9 Б классов прошел урок патриотизма «Единство во имя России». На уроке обучающиеся узнали много нового об истории России, ее главных символах и достижениях, о знаменитых людях, которые сделали много важного для нашей страны. </w:t>
      </w:r>
    </w:p>
    <w:p w14:paraId="65021F17" w14:textId="77777777" w:rsidR="0000031D" w:rsidRDefault="00000000">
      <w:pPr>
        <w:pStyle w:val="ae"/>
        <w:numPr>
          <w:ilvl w:val="0"/>
          <w:numId w:val="56"/>
        </w:numPr>
        <w:spacing w:before="24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В феврале 2025</w:t>
      </w:r>
      <w:r>
        <w:rPr>
          <w:rStyle w:val="c0"/>
          <w:rFonts w:ascii="Times New Roman" w:hAnsi="Times New Roman"/>
          <w:color w:val="000000" w:themeColor="text1"/>
          <w:sz w:val="24"/>
          <w:szCs w:val="24"/>
        </w:rPr>
        <w:t xml:space="preserve"> г. в библиотеке прошла </w:t>
      </w:r>
      <w:r>
        <w:rPr>
          <w:rStyle w:val="a4"/>
          <w:rFonts w:ascii="Times New Roman" w:hAnsi="Times New Roman"/>
          <w:color w:val="000000" w:themeColor="text1"/>
          <w:sz w:val="24"/>
          <w:szCs w:val="24"/>
        </w:rPr>
        <w:t xml:space="preserve">общероссийская </w:t>
      </w:r>
      <w:r>
        <w:rPr>
          <w:rStyle w:val="c0"/>
          <w:rFonts w:ascii="Times New Roman" w:hAnsi="Times New Roman"/>
          <w:b/>
          <w:color w:val="000000" w:themeColor="text1"/>
          <w:sz w:val="24"/>
          <w:szCs w:val="24"/>
        </w:rPr>
        <w:t>акция</w:t>
      </w:r>
      <w:r>
        <w:rPr>
          <w:rStyle w:val="c0"/>
          <w:rFonts w:ascii="Times New Roman" w:hAnsi="Times New Roman"/>
          <w:color w:val="000000" w:themeColor="text1"/>
          <w:sz w:val="24"/>
          <w:szCs w:val="24"/>
        </w:rPr>
        <w:t xml:space="preserve"> «Дарите книги с любовью - 2025», приуроченная к Международному дню Книгодарения, который отмечается 14 февраля. </w:t>
      </w:r>
      <w:r>
        <w:rPr>
          <w:rFonts w:ascii="Times New Roman" w:hAnsi="Times New Roman"/>
          <w:color w:val="000000" w:themeColor="text1"/>
          <w:sz w:val="24"/>
          <w:szCs w:val="24"/>
        </w:rPr>
        <w:t xml:space="preserve">Главная идея – вдохновить людей дарить друг другу хорошие книги и показать, что бумажная книга остается актуальным подарком. Акция направлена на то, чтобы пополнить фонд необходимой литературой для любителей чтения. В рамках проведения акции был организован сбор книг. Читатели откликнулись на приглашение принять участие в акции и принесли книги, которые уже были прочитаны дома. Всего за время акции собрано 145 книг. Подаренные книги самой разнообразной тематики: энциклопедии, сказки, стихи, приключения, классическая и детская литература и др. </w:t>
      </w:r>
    </w:p>
    <w:p w14:paraId="1D6F980A" w14:textId="77777777" w:rsidR="0000031D" w:rsidRDefault="00000000">
      <w:pPr>
        <w:pStyle w:val="ae"/>
        <w:spacing w:before="240" w:line="240" w:lineRule="auto"/>
        <w:ind w:left="360" w:firstLine="34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 библиотеке была оформлена выставка подаренной литературы, все эти книги были выложены в свободном доступе. </w:t>
      </w:r>
    </w:p>
    <w:p w14:paraId="5D287393" w14:textId="77777777" w:rsidR="0000031D" w:rsidRDefault="00000000">
      <w:pPr>
        <w:pStyle w:val="ae"/>
        <w:numPr>
          <w:ilvl w:val="0"/>
          <w:numId w:val="56"/>
        </w:num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В марте для учеников 2-х классов были организованы экскурсии в библиотеку под названием «Путешествие в Книгоград». Целью этих мероприятий было познакомить самых юных школьников с библиотекой, ее устройством и правилами. </w:t>
      </w:r>
    </w:p>
    <w:p w14:paraId="73E6B43A" w14:textId="77777777" w:rsidR="0000031D" w:rsidRDefault="00000000">
      <w:pPr>
        <w:pStyle w:val="ae"/>
        <w:numPr>
          <w:ilvl w:val="0"/>
          <w:numId w:val="56"/>
        </w:num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В апреле в библиотеке для учащихся 2-х прошел литературно-познавательный час, посвященный 220-летию со дня рождения великого датского сказочника Ганса Христиана Андерсена. В ходе мероприятия, обучающиеся познакомились с интересными фактами из жизни и творчества писателя, вспомнили любимых героев его сказок и ответили на вопросы сказочной викторины. Особый восторг у детей вызвало театральное представление, где они смогли проявить свои актерские способности, перевоплотившись в персонажей сказки «Дюймовочка». В завершение мероприятия все желающие смогли ознакомиться с книжной выставкой «Великий сказочник», где были представлены самые известные произведения Г.Х. Андерсена.</w:t>
      </w:r>
    </w:p>
    <w:p w14:paraId="749D0F80" w14:textId="77777777" w:rsidR="0000031D" w:rsidRDefault="00000000">
      <w:pPr>
        <w:pStyle w:val="ae"/>
        <w:numPr>
          <w:ilvl w:val="0"/>
          <w:numId w:val="56"/>
        </w:numPr>
        <w:spacing w:before="240" w:line="24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С целью воспитания уважения к истории и людям, участвовавшим в Великой Отечественной войне, любви к Родине, гордости за победу в библиотеке прошла акция читаем книги о войне. </w:t>
      </w:r>
    </w:p>
    <w:p w14:paraId="48689A36" w14:textId="77777777" w:rsidR="0000031D" w:rsidRDefault="00000000">
      <w:pPr>
        <w:spacing w:before="240"/>
        <w:jc w:val="both"/>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lastRenderedPageBreak/>
        <w:t xml:space="preserve">    Задачи работы библиотеки на следующий 2025- 2026 учебный год:</w:t>
      </w:r>
    </w:p>
    <w:p w14:paraId="6FF0D511" w14:textId="77777777" w:rsidR="0000031D" w:rsidRDefault="00000000">
      <w:pPr>
        <w:spacing w:before="240"/>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Продолжить работу по </w:t>
      </w:r>
      <w:r>
        <w:rPr>
          <w:rFonts w:ascii="Times New Roman" w:eastAsia="Times New Roman" w:hAnsi="Times New Roman"/>
          <w:color w:val="000000" w:themeColor="text1"/>
          <w:sz w:val="24"/>
          <w:szCs w:val="24"/>
          <w:lang w:val="ru-RU" w:eastAsia="ru-RU"/>
        </w:rPr>
        <w:t>формированию фонда библиотеки в соответствии с федеральным перечнем</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опорой на образовательные программы;</w:t>
      </w:r>
    </w:p>
    <w:p w14:paraId="052AEA03" w14:textId="77777777" w:rsidR="0000031D" w:rsidRDefault="00000000">
      <w:pPr>
        <w:shd w:val="clear" w:color="auto" w:fill="FFFFFF"/>
        <w:spacing w:before="240"/>
        <w:jc w:val="both"/>
        <w:rPr>
          <w:rFonts w:ascii="Times New Roman" w:eastAsia="Times New Roman" w:hAnsi="Times New Roman" w:cs="Times New Roman"/>
          <w:color w:val="000000" w:themeColor="text1"/>
          <w:sz w:val="24"/>
          <w:szCs w:val="24"/>
          <w:lang w:val="ru-RU" w:eastAsia="ru-RU"/>
        </w:rPr>
      </w:pPr>
      <w:r>
        <w:rPr>
          <w:rFonts w:ascii="Times New Roman" w:eastAsia="Times New Roman" w:hAnsi="Times New Roman" w:cs="Times New Roman"/>
          <w:color w:val="000000" w:themeColor="text1"/>
          <w:sz w:val="24"/>
          <w:szCs w:val="24"/>
          <w:lang w:val="ru-RU" w:eastAsia="ru-RU"/>
        </w:rPr>
        <w:t xml:space="preserve">- Повысить читательскую активность в среднем и старшем звене. Вести более тесную работу с учителями для привлечения обучающихся в библиотеку. </w:t>
      </w:r>
    </w:p>
    <w:p w14:paraId="5A6019E1" w14:textId="77777777" w:rsidR="0000031D" w:rsidRDefault="00000000">
      <w:pPr>
        <w:shd w:val="clear" w:color="auto" w:fill="FFFFFF"/>
        <w:spacing w:before="240"/>
        <w:jc w:val="both"/>
        <w:rPr>
          <w:rFonts w:ascii="Times New Roman" w:eastAsia="Times New Roman" w:hAnsi="Times New Roman" w:cs="Times New Roman"/>
          <w:color w:val="000000" w:themeColor="text1"/>
          <w:sz w:val="24"/>
          <w:szCs w:val="24"/>
          <w:lang w:val="ru-RU" w:eastAsia="ru-RU"/>
        </w:rPr>
      </w:pPr>
      <w:r>
        <w:rPr>
          <w:rFonts w:ascii="Times New Roman" w:eastAsia="Times New Roman" w:hAnsi="Times New Roman" w:cs="Times New Roman"/>
          <w:color w:val="000000" w:themeColor="text1"/>
          <w:sz w:val="24"/>
          <w:szCs w:val="24"/>
          <w:lang w:val="ru-RU" w:eastAsia="ru-RU"/>
        </w:rPr>
        <w:t>- Продолжить работу над повышением качества и доступности информации, качества обслуживания пользователей, оказывать всестороннюю помощь педагогическому коллективу в формировании духовной и творческой личности обучающихся: воспитания у детей читательской культуры.</w:t>
      </w:r>
    </w:p>
    <w:p w14:paraId="33CDADB2" w14:textId="77777777" w:rsidR="0000031D" w:rsidRDefault="00000000">
      <w:pPr>
        <w:shd w:val="clear" w:color="auto" w:fill="FFFFFF"/>
        <w:spacing w:before="240"/>
        <w:jc w:val="both"/>
        <w:rPr>
          <w:rFonts w:ascii="Times New Roman" w:eastAsia="Times New Roman" w:hAnsi="Times New Roman" w:cs="Times New Roman"/>
          <w:color w:val="000000" w:themeColor="text1"/>
          <w:sz w:val="24"/>
          <w:szCs w:val="24"/>
          <w:lang w:val="ru-RU" w:eastAsia="ru-RU"/>
        </w:rPr>
      </w:pPr>
      <w:r>
        <w:rPr>
          <w:rFonts w:ascii="Times New Roman" w:eastAsia="Times New Roman" w:hAnsi="Times New Roman" w:cs="Times New Roman"/>
          <w:color w:val="000000" w:themeColor="text1"/>
          <w:sz w:val="24"/>
          <w:szCs w:val="24"/>
          <w:lang w:val="ru-RU" w:eastAsia="ru-RU"/>
        </w:rPr>
        <w:t>- Продолжить работу по проведению ряда традиционных мероприятий, а так же мероприятия, посвященные знаменательным датам, выставок, викторин к юбилейным датам русских и зарубежных писателей и поэтов.</w:t>
      </w:r>
    </w:p>
    <w:p w14:paraId="46D1A6B2" w14:textId="77777777" w:rsidR="00163F85" w:rsidRDefault="00000000" w:rsidP="00163F85">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eastAsia="Times New Roman" w:hAnsi="Times New Roman" w:cs="Times New Roman"/>
          <w:color w:val="000000" w:themeColor="text1"/>
          <w:sz w:val="24"/>
          <w:szCs w:val="24"/>
          <w:lang w:val="ru-RU" w:eastAsia="ru-RU"/>
        </w:rPr>
        <w:t xml:space="preserve"> </w:t>
      </w:r>
      <w:r>
        <w:rPr>
          <w:rFonts w:ascii="Times New Roman" w:eastAsia="Times New Roman" w:hAnsi="Times New Roman"/>
          <w:color w:val="000000" w:themeColor="text1"/>
          <w:sz w:val="24"/>
          <w:szCs w:val="24"/>
          <w:lang w:val="ru-RU"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4"/>
          <w:szCs w:val="24"/>
          <w:lang w:val="ru-RU" w:eastAsia="ru-RU"/>
        </w:rPr>
        <w:t>Продолжить работу по созданию комфортной среды в школьной библиотеке для пользователей.</w:t>
      </w:r>
    </w:p>
    <w:p w14:paraId="1B6EC5A8" w14:textId="0D9FCEEA" w:rsidR="0000031D" w:rsidRPr="00163F85" w:rsidRDefault="00000000" w:rsidP="00163F85">
      <w:pPr>
        <w:shd w:val="clear" w:color="auto" w:fill="FFFFFF"/>
        <w:spacing w:before="240"/>
        <w:jc w:val="both"/>
        <w:rPr>
          <w:rFonts w:ascii="Times New Roman" w:eastAsia="Times New Roman" w:hAnsi="Times New Roman"/>
          <w:color w:val="000000" w:themeColor="text1"/>
          <w:sz w:val="24"/>
          <w:szCs w:val="24"/>
          <w:lang w:val="ru-RU" w:eastAsia="ru-RU"/>
        </w:rPr>
      </w:pPr>
      <w:r>
        <w:rPr>
          <w:rFonts w:ascii="Times New Roman" w:hAnsi="Times New Roman" w:cs="Times New Roman"/>
          <w:b/>
          <w:bCs/>
          <w:color w:val="252525"/>
          <w:spacing w:val="-2"/>
          <w:sz w:val="24"/>
          <w:szCs w:val="24"/>
          <w:lang w:val="ru-RU"/>
        </w:rPr>
        <w:t>Материально-техническая</w:t>
      </w:r>
      <w:r>
        <w:rPr>
          <w:rFonts w:ascii="Times New Roman" w:hAnsi="Times New Roman" w:cs="Times New Roman"/>
          <w:b/>
          <w:bCs/>
          <w:color w:val="252525"/>
          <w:spacing w:val="-2"/>
          <w:sz w:val="24"/>
          <w:szCs w:val="24"/>
        </w:rPr>
        <w:t> </w:t>
      </w:r>
      <w:r>
        <w:rPr>
          <w:rFonts w:ascii="Times New Roman" w:hAnsi="Times New Roman" w:cs="Times New Roman"/>
          <w:b/>
          <w:bCs/>
          <w:color w:val="252525"/>
          <w:spacing w:val="-2"/>
          <w:sz w:val="24"/>
          <w:szCs w:val="24"/>
          <w:lang w:val="ru-RU"/>
        </w:rPr>
        <w:t>база</w:t>
      </w:r>
    </w:p>
    <w:p w14:paraId="03A1901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Материально-техническое обеспечение Школы позволяет реализовывать в полной мере образовательные программы. В Школе оборудованы 33 учебных кабинета, 21 из них оснащен современной мультимедийной техникой, в том числе:</w:t>
      </w:r>
    </w:p>
    <w:p w14:paraId="68212522" w14:textId="77777777" w:rsidR="0000031D" w:rsidRDefault="00000000">
      <w:pPr>
        <w:numPr>
          <w:ilvl w:val="0"/>
          <w:numId w:val="57"/>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лаборатория по физике;</w:t>
      </w:r>
    </w:p>
    <w:p w14:paraId="5A9A6955" w14:textId="77777777" w:rsidR="0000031D" w:rsidRDefault="00000000">
      <w:pPr>
        <w:numPr>
          <w:ilvl w:val="0"/>
          <w:numId w:val="57"/>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лаборатория по химии;</w:t>
      </w:r>
    </w:p>
    <w:p w14:paraId="70C7D5DE" w14:textId="77777777" w:rsidR="0000031D" w:rsidRDefault="00000000">
      <w:pPr>
        <w:numPr>
          <w:ilvl w:val="0"/>
          <w:numId w:val="57"/>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лаборатория по биологии;</w:t>
      </w:r>
    </w:p>
    <w:p w14:paraId="3D648662" w14:textId="58B26EED" w:rsidR="0000031D" w:rsidRDefault="00000000">
      <w:pPr>
        <w:numPr>
          <w:ilvl w:val="0"/>
          <w:numId w:val="57"/>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компьютерны</w:t>
      </w:r>
      <w:r w:rsidR="00163F85">
        <w:rPr>
          <w:rFonts w:ascii="Times New Roman" w:hAnsi="Times New Roman" w:cs="Times New Roman"/>
          <w:color w:val="000000"/>
          <w:sz w:val="24"/>
          <w:szCs w:val="24"/>
          <w:lang w:val="ru-RU"/>
        </w:rPr>
        <w:t xml:space="preserve">й </w:t>
      </w:r>
      <w:r>
        <w:rPr>
          <w:rFonts w:ascii="Times New Roman" w:hAnsi="Times New Roman" w:cs="Times New Roman"/>
          <w:color w:val="000000"/>
          <w:sz w:val="24"/>
          <w:szCs w:val="24"/>
        </w:rPr>
        <w:t>класс;</w:t>
      </w:r>
    </w:p>
    <w:p w14:paraId="54842442" w14:textId="771EE414" w:rsidR="0000031D" w:rsidRDefault="00000000" w:rsidP="00163F85">
      <w:pPr>
        <w:ind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14:paraId="705F8A5B" w14:textId="1C96AFB1"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На </w:t>
      </w:r>
      <w:r w:rsidR="00751310">
        <w:rPr>
          <w:rFonts w:ascii="Times New Roman" w:hAnsi="Times New Roman" w:cs="Times New Roman"/>
          <w:color w:val="000000"/>
          <w:sz w:val="24"/>
          <w:szCs w:val="24"/>
          <w:lang w:val="ru-RU"/>
        </w:rPr>
        <w:t xml:space="preserve">третьем этаже </w:t>
      </w:r>
      <w:r>
        <w:rPr>
          <w:rFonts w:ascii="Times New Roman" w:hAnsi="Times New Roman" w:cs="Times New Roman"/>
          <w:color w:val="000000"/>
          <w:sz w:val="24"/>
          <w:szCs w:val="24"/>
          <w:lang w:val="ru-RU"/>
        </w:rPr>
        <w:t xml:space="preserve"> здания оборудованы </w:t>
      </w:r>
      <w:r w:rsidR="00751310">
        <w:rPr>
          <w:rFonts w:ascii="Times New Roman" w:hAnsi="Times New Roman" w:cs="Times New Roman"/>
          <w:color w:val="000000"/>
          <w:sz w:val="24"/>
          <w:szCs w:val="24"/>
          <w:lang w:val="ru-RU"/>
        </w:rPr>
        <w:t xml:space="preserve">библиотека и </w:t>
      </w:r>
      <w:r>
        <w:rPr>
          <w:rFonts w:ascii="Times New Roman" w:hAnsi="Times New Roman" w:cs="Times New Roman"/>
          <w:color w:val="000000"/>
          <w:sz w:val="24"/>
          <w:szCs w:val="24"/>
          <w:lang w:val="ru-RU"/>
        </w:rPr>
        <w:t xml:space="preserve"> актовый залы. На первом этаже оборудованы столовая и пищеблок.</w:t>
      </w:r>
      <w:r w:rsidR="00312DAB">
        <w:rPr>
          <w:rFonts w:ascii="Times New Roman" w:hAnsi="Times New Roman" w:cs="Times New Roman"/>
          <w:color w:val="000000"/>
          <w:sz w:val="24"/>
          <w:szCs w:val="24"/>
          <w:lang w:val="ru-RU"/>
        </w:rPr>
        <w:t xml:space="preserve"> На цокольном этаже спортивный зал и бассейн.</w:t>
      </w:r>
    </w:p>
    <w:p w14:paraId="1C4BC676" w14:textId="528E826D" w:rsidR="0000031D" w:rsidRDefault="00312DAB">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Спортивная  площадка для игр на территории покрыта искусственным покрытием.</w:t>
      </w:r>
    </w:p>
    <w:p w14:paraId="22096B05" w14:textId="57D3FD5A"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Учебные классы оборудованы мебелью в соответствии с требованиями СП 2.4.3648-20. Мебель в классах расположена в соответствии с ростом и возрастом обучающихся. Покрытие столов и стульев не имеет дефектов и повреждений.</w:t>
      </w:r>
    </w:p>
    <w:p w14:paraId="5E5B639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Организация рабочих мест удовлетворительная во всех кабинетах данного цикла: расстановка мебели обеспечивает оптимальную ширину проходов, оптимальные расстояния от классной доски до первого и последнего ряда столов, рабочие места закреплены за учащимися.</w:t>
      </w:r>
    </w:p>
    <w:p w14:paraId="7308DB0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кабинетах соблюдаются требования СП 2.4.3648-20 к температурному режиму и режиму проветривания. Все кабинеты оснащены термометрами для контроля температуры воздуха.</w:t>
      </w:r>
    </w:p>
    <w:p w14:paraId="35C8158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Для обеспечения охраны труда в кабинетах есть инструкции, журналы инструктажа, уголки безопасности. Все кабинеты оснащены специализированной мебелью и системами хранения в соответствии с перечнем, утвержденном приказом Минпросвещения от 06.09.2022 № 804.</w:t>
      </w:r>
    </w:p>
    <w:p w14:paraId="57EDCDE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Кабинеты оснащены комплектами:</w:t>
      </w:r>
    </w:p>
    <w:p w14:paraId="5901012A" w14:textId="77777777" w:rsidR="0000031D" w:rsidRDefault="00000000">
      <w:pPr>
        <w:numPr>
          <w:ilvl w:val="0"/>
          <w:numId w:val="5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наглядных пособий;</w:t>
      </w:r>
    </w:p>
    <w:p w14:paraId="169697D4" w14:textId="77777777" w:rsidR="0000031D" w:rsidRDefault="00000000">
      <w:pPr>
        <w:numPr>
          <w:ilvl w:val="0"/>
          <w:numId w:val="5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карт;</w:t>
      </w:r>
    </w:p>
    <w:p w14:paraId="2A4B6540" w14:textId="77777777" w:rsidR="0000031D" w:rsidRDefault="00000000">
      <w:pPr>
        <w:numPr>
          <w:ilvl w:val="0"/>
          <w:numId w:val="58"/>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учебных макетов;</w:t>
      </w:r>
    </w:p>
    <w:p w14:paraId="29781BCC" w14:textId="77777777" w:rsidR="0000031D" w:rsidRDefault="00000000">
      <w:pPr>
        <w:numPr>
          <w:ilvl w:val="0"/>
          <w:numId w:val="58"/>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специального оборудования,</w:t>
      </w:r>
    </w:p>
    <w:p w14:paraId="7FCF28E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соответствии с перечнем, утвержденным приказом Минпросвещения от 06.09.2022 № 804.</w:t>
      </w:r>
    </w:p>
    <w:p w14:paraId="49608D1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Кабинеты для изучения предметных областей «Русский язык и литература», «Родной язык и родная литература», «Иностранные языки», «Общественно-научные предметы», «Искусство», «Технология», «Физическая культура» и «Основы безопасности и защиты Родины» оснащены комплектами:</w:t>
      </w:r>
    </w:p>
    <w:p w14:paraId="18128D18" w14:textId="77777777" w:rsidR="0000031D" w:rsidRDefault="00000000">
      <w:pPr>
        <w:numPr>
          <w:ilvl w:val="0"/>
          <w:numId w:val="59"/>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наглядных пособий;</w:t>
      </w:r>
    </w:p>
    <w:p w14:paraId="1ABB995A" w14:textId="77777777" w:rsidR="0000031D" w:rsidRDefault="00000000">
      <w:pPr>
        <w:numPr>
          <w:ilvl w:val="0"/>
          <w:numId w:val="59"/>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карт;</w:t>
      </w:r>
    </w:p>
    <w:p w14:paraId="29F6DE0D" w14:textId="77777777" w:rsidR="0000031D" w:rsidRDefault="00000000">
      <w:pPr>
        <w:numPr>
          <w:ilvl w:val="0"/>
          <w:numId w:val="59"/>
        </w:numPr>
        <w:ind w:left="780" w:right="18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учебных макетов;</w:t>
      </w:r>
    </w:p>
    <w:p w14:paraId="7EB14FB7" w14:textId="77777777" w:rsidR="0000031D" w:rsidRDefault="00000000">
      <w:pPr>
        <w:numPr>
          <w:ilvl w:val="0"/>
          <w:numId w:val="59"/>
        </w:numPr>
        <w:ind w:left="780" w:right="18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специального оборудования,</w:t>
      </w:r>
    </w:p>
    <w:p w14:paraId="734C2C1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соответствии с перечнем, утвержденным приказом Минпросвещения от 06.09.2022 № 804.</w:t>
      </w:r>
    </w:p>
    <w:p w14:paraId="4C4578D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Кабинеты физики, химии и биологии оснащены лабораторно-технологическим оборудованием в соответствии с перечнем, утвержденным приказом Минпросвещения от 06.09.2022 № 804.</w:t>
      </w:r>
    </w:p>
    <w:p w14:paraId="203A2A1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Все кабинеты оснащены следующими техническими, электронными и демонстрационно-наглядными средствами обучения: персональный компьютер, проектор, интерактивная доска &lt;...&gt;.</w:t>
      </w:r>
    </w:p>
    <w:p w14:paraId="726CDD7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Размещение и хранение учебного оборудования во всех кабинетах удовлетворительное.</w:t>
      </w:r>
    </w:p>
    <w:p w14:paraId="5577F6E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оформлении кабинетов имеются классные уголки, на которых размещены правила поведения учащихся. Оформлены выставки лучших детских работ. Кабинеты оформлены эстетично.</w:t>
      </w:r>
    </w:p>
    <w:p w14:paraId="7648582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Работа по новому порядку обеспечения доступности для инвалидов</w:t>
      </w:r>
    </w:p>
    <w:p w14:paraId="0961561A" w14:textId="0090B28A"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1 сентября 2025 года вступил в силу порядок обеспечения доступности для инвалидов (приказ Минпросвещения от 31.03.2025 №253). Информационные материалы, размещенные в помещениях школы, адаптированы под условия доступности для инвалидов, что обеспечивает доступность получения информации.</w:t>
      </w:r>
    </w:p>
    <w:p w14:paraId="7630D8F1" w14:textId="5142F62C" w:rsidR="00357D3F" w:rsidRPr="00357D3F" w:rsidRDefault="00000000" w:rsidP="00357D3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В Школе проведено обследование здания и помещений школы с целью определения условий доступности инвалидов. Составлен паспорт доступности, определены </w:t>
      </w:r>
      <w:r>
        <w:rPr>
          <w:rFonts w:ascii="Times New Roman" w:hAnsi="Times New Roman" w:cs="Times New Roman"/>
          <w:color w:val="000000"/>
          <w:sz w:val="24"/>
          <w:szCs w:val="24"/>
          <w:lang w:val="ru-RU"/>
        </w:rPr>
        <w:lastRenderedPageBreak/>
        <w:t xml:space="preserve">необходимые мероприятия и спланирован объем работ по дальнейшему обеспечению </w:t>
      </w:r>
      <w:r w:rsidR="00357D3F">
        <w:rPr>
          <w:rFonts w:ascii="Times New Roman" w:hAnsi="Times New Roman" w:cs="Times New Roman"/>
          <w:color w:val="000000"/>
          <w:sz w:val="24"/>
          <w:szCs w:val="24"/>
          <w:lang w:val="ru-RU"/>
        </w:rPr>
        <w:t>доступности для инвалидов.</w:t>
      </w:r>
    </w:p>
    <w:p w14:paraId="6FF5A3AB" w14:textId="2AE2BA3C" w:rsidR="0000031D" w:rsidRPr="00357D3F" w:rsidRDefault="0000031D" w:rsidP="00357D3F">
      <w:pPr>
        <w:ind w:left="360" w:right="180"/>
        <w:jc w:val="both"/>
        <w:rPr>
          <w:rFonts w:ascii="Times New Roman" w:hAnsi="Times New Roman" w:cs="Times New Roman"/>
          <w:color w:val="000000"/>
          <w:sz w:val="24"/>
          <w:szCs w:val="24"/>
          <w:lang w:val="ru-RU"/>
        </w:rPr>
      </w:pPr>
    </w:p>
    <w:p w14:paraId="3D94BE9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 данных, полученных в результате опроса педагогов на конец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 показывает положительную динамику в сравнении с 2024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годом по следующим позициям:</w:t>
      </w:r>
    </w:p>
    <w:p w14:paraId="0E60C794" w14:textId="3A72CBF9" w:rsidR="0000031D" w:rsidRDefault="00000000">
      <w:pPr>
        <w:numPr>
          <w:ilvl w:val="0"/>
          <w:numId w:val="61"/>
        </w:numPr>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материально-техническое оснащение  позволяет обеспечить реализацию основных образовательных программ с применением дистанционных образовательных технологий на уровне начального общего, основного общего и среднего общего образования на 100 процентов в отличие от прежних 65 процентов;</w:t>
      </w:r>
    </w:p>
    <w:p w14:paraId="31D543FF" w14:textId="17E12BEE" w:rsidR="0000031D" w:rsidRDefault="00000000">
      <w:pPr>
        <w:numPr>
          <w:ilvl w:val="0"/>
          <w:numId w:val="61"/>
        </w:numPr>
        <w:ind w:left="780" w:right="18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качественно изменилась оснащенность классов – 93 процента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(вместо 65% в 2022</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году) оснащены лабораторно-технологическим оборудованием в соответствии с перечнем, утвержденным приказом Минпросвещения от 06.09.2022 № 804, 100 процентов кабинетов (вместо 85% в 2022</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году) оснащены техническими, электронными и демонстрационно-наглядными средствами обучения: персональный компьютер, проектор, интерактивная доска </w:t>
      </w:r>
      <w:r w:rsidR="004241AA">
        <w:rPr>
          <w:rFonts w:ascii="Times New Roman" w:hAnsi="Times New Roman" w:cs="Times New Roman"/>
          <w:color w:val="000000"/>
          <w:sz w:val="24"/>
          <w:szCs w:val="24"/>
          <w:lang w:val="ru-RU"/>
        </w:rPr>
        <w:t>.</w:t>
      </w:r>
    </w:p>
    <w:p w14:paraId="5D9E4F33" w14:textId="7DC69ECA"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 этом полный анализ оснащенности кабинетов согласно требованиям нового ФГОС основного общего образования по предметным областям «Русский язык и литература», «Родной язык и родная литература», «Иностранные языки», «Общественно-научные предметы» показал частичное оснащение комплектами наглядных пособий, карт, учебных макетов, специального оборудования, которые обеспечивают развитие компетенций в соответствии с программой основного общего образования. В связи с чем административно-управленческой командой</w:t>
      </w:r>
      <w:r w:rsidR="00C62A4A">
        <w:rPr>
          <w:rFonts w:ascii="Times New Roman" w:hAnsi="Times New Roman" w:cs="Times New Roman"/>
          <w:color w:val="000000"/>
          <w:sz w:val="24"/>
          <w:szCs w:val="24"/>
          <w:lang w:val="ru-RU"/>
        </w:rPr>
        <w:t xml:space="preserve"> школы </w:t>
      </w:r>
      <w:r>
        <w:rPr>
          <w:rFonts w:ascii="Times New Roman" w:hAnsi="Times New Roman" w:cs="Times New Roman"/>
          <w:color w:val="000000"/>
          <w:sz w:val="24"/>
          <w:szCs w:val="24"/>
          <w:lang w:val="ru-RU"/>
        </w:rPr>
        <w:t xml:space="preserve"> принято решение о направлении ходатайства учредителю с целью решить вопрос пополнения материальной базы. Также в план работы включены мероприятия по проведению анализа оснащенности кабинетов естественно-научного цикла специальным лабораторным оборудованием с учетом специфики Школы и перспектив развития инженерного направления для проведения лабораторных работ и опытно-экспериментальной деятельности в соответствии с программой основного общего образования для последующего принятия соответствующих решений.</w:t>
      </w:r>
    </w:p>
    <w:p w14:paraId="1D512EE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spacing w:val="-2"/>
          <w:sz w:val="24"/>
          <w:szCs w:val="24"/>
          <w:lang w:val="ru-RU"/>
        </w:rPr>
        <w:t>Статистическая часть</w:t>
      </w:r>
    </w:p>
    <w:p w14:paraId="4E80D91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разделе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представлены результаты самообследования за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 в соответствии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с показателями деятельности школы из приложения 2 к приказу Минобрнауки от 10.12.2013 № 1324.</w:t>
      </w:r>
    </w:p>
    <w:p w14:paraId="40150F4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spacing w:val="-2"/>
          <w:sz w:val="24"/>
          <w:szCs w:val="24"/>
          <w:lang w:val="ru-RU"/>
        </w:rPr>
        <w:t>Результаты анализа показателей деятельности организации</w:t>
      </w:r>
    </w:p>
    <w:p w14:paraId="02F84BC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Данные приведены по состоянию на 31 декабря 2025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года.</w:t>
      </w:r>
    </w:p>
    <w:tbl>
      <w:tblPr>
        <w:tblW w:w="5000" w:type="pct"/>
        <w:tblCellMar>
          <w:top w:w="15" w:type="dxa"/>
          <w:left w:w="15" w:type="dxa"/>
          <w:bottom w:w="15" w:type="dxa"/>
          <w:right w:w="15" w:type="dxa"/>
        </w:tblCellMar>
        <w:tblLook w:val="04A0" w:firstRow="1" w:lastRow="0" w:firstColumn="1" w:lastColumn="0" w:noHBand="0" w:noVBand="1"/>
      </w:tblPr>
      <w:tblGrid>
        <w:gridCol w:w="6161"/>
        <w:gridCol w:w="1471"/>
        <w:gridCol w:w="1379"/>
      </w:tblGrid>
      <w:tr w:rsidR="0000031D" w14:paraId="63420DF0" w14:textId="77777777">
        <w:tc>
          <w:tcPr>
            <w:tcW w:w="6048" w:type="dxa"/>
            <w:tcBorders>
              <w:top w:val="single" w:sz="6" w:space="0" w:color="000000"/>
              <w:left w:val="single" w:sz="6" w:space="0" w:color="000000"/>
              <w:bottom w:val="single" w:sz="6" w:space="0" w:color="000000"/>
              <w:right w:val="single" w:sz="6" w:space="0" w:color="000000"/>
            </w:tcBorders>
            <w:vAlign w:val="center"/>
          </w:tcPr>
          <w:p w14:paraId="0A7EAB44"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Показатели</w:t>
            </w:r>
          </w:p>
        </w:tc>
        <w:tc>
          <w:tcPr>
            <w:tcW w:w="1444" w:type="dxa"/>
            <w:tcBorders>
              <w:top w:val="single" w:sz="6" w:space="0" w:color="000000"/>
              <w:left w:val="single" w:sz="6" w:space="0" w:color="000000"/>
              <w:bottom w:val="single" w:sz="6" w:space="0" w:color="000000"/>
              <w:right w:val="single" w:sz="6" w:space="0" w:color="000000"/>
            </w:tcBorders>
            <w:vAlign w:val="center"/>
          </w:tcPr>
          <w:p w14:paraId="387D111E"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Единица измерения</w:t>
            </w:r>
          </w:p>
        </w:tc>
        <w:tc>
          <w:tcPr>
            <w:tcW w:w="1354" w:type="dxa"/>
            <w:tcBorders>
              <w:top w:val="single" w:sz="6" w:space="0" w:color="000000"/>
              <w:left w:val="single" w:sz="6" w:space="0" w:color="000000"/>
              <w:bottom w:val="single" w:sz="6" w:space="0" w:color="000000"/>
              <w:right w:val="single" w:sz="6" w:space="0" w:color="000000"/>
            </w:tcBorders>
            <w:vAlign w:val="center"/>
          </w:tcPr>
          <w:p w14:paraId="31068C53" w14:textId="77777777" w:rsidR="0000031D" w:rsidRDefault="00000000">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Количество</w:t>
            </w:r>
          </w:p>
        </w:tc>
      </w:tr>
      <w:tr w:rsidR="0000031D" w14:paraId="2308206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1D9C7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Образовательная деятельность</w:t>
            </w:r>
          </w:p>
        </w:tc>
      </w:tr>
      <w:tr w:rsidR="0000031D" w14:paraId="6C182C78"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CFD87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Общая численность учащихся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B0779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E9C42F" w14:textId="55D0F252" w:rsidR="0000031D" w:rsidRPr="00C6707E" w:rsidRDefault="00C6707E">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487</w:t>
            </w:r>
          </w:p>
        </w:tc>
      </w:tr>
      <w:tr w:rsidR="0000031D" w14:paraId="448BA8CE"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6ED8E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учащихся по образовательной программе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начального общего образования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84D42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CB2D0A" w14:textId="5C60381D" w:rsidR="0000031D" w:rsidRPr="00C6707E" w:rsidRDefault="00C6707E">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231</w:t>
            </w:r>
          </w:p>
        </w:tc>
      </w:tr>
      <w:tr w:rsidR="0000031D" w14:paraId="57C32BE2"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D7CE5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учащихся по образовательной программе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основного общего образования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12A6F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9CD5CE" w14:textId="2224F3EB" w:rsidR="0000031D" w:rsidRPr="00C6707E" w:rsidRDefault="00C6707E">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215</w:t>
            </w:r>
          </w:p>
        </w:tc>
      </w:tr>
      <w:tr w:rsidR="0000031D" w14:paraId="5B5BAED3"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77543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учащихся по образовательной программе среднего общего образования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E7B1E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9FD92F" w14:textId="001F10F1" w:rsidR="0000031D" w:rsidRPr="00C6707E" w:rsidRDefault="00C6707E">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41</w:t>
            </w:r>
          </w:p>
        </w:tc>
      </w:tr>
      <w:tr w:rsidR="0000031D" w14:paraId="6B47BA20"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4EAAD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успевающих на «4» и «5» по результатам промежуточной аттестации,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FC0FC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F64F2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116 (46%)</w:t>
            </w:r>
          </w:p>
        </w:tc>
      </w:tr>
      <w:tr w:rsidR="0000031D" w14:paraId="06CA1A4B"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BC3C7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Средний балл ГИА выпускников 9-го класса по русскому языку</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69396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балл</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CB6AB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3,5</w:t>
            </w:r>
          </w:p>
        </w:tc>
      </w:tr>
      <w:tr w:rsidR="0000031D" w14:paraId="1142357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5F75F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Средний балл ГИА выпускников 9-го класса по математике</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3DE3A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балл</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52F30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3,9</w:t>
            </w:r>
          </w:p>
        </w:tc>
      </w:tr>
      <w:tr w:rsidR="0000031D" w14:paraId="30B8A58F"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0A4C4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Средний балл ЕГЭ выпускников 11-го класса по русскому языку</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1E350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балл</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E4846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 xml:space="preserve"> (69 баллов)</w:t>
            </w:r>
          </w:p>
        </w:tc>
      </w:tr>
      <w:tr w:rsidR="0000031D" w14:paraId="0B36F13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B42AA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Средний балл ЕГЭ выпускников 11-го класса по математике</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D4277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балл</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FC182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 xml:space="preserve"> (59 баллов)</w:t>
            </w:r>
          </w:p>
        </w:tc>
      </w:tr>
      <w:tr w:rsidR="0000031D" w14:paraId="48AC8182"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D0F0D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9-го класса, которые получили неудовлетворительные результаты на ГИА по русскому языку, от общей численности выпускников 9-го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B57AB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30D6C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6D111D94"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F143A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9-го класса, которые получили неудовлетворительные результаты на ГИА по математике, от общей численности выпускников 9-го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BE097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7D9D8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2D9D1883"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A8B94A"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11-го класса, которые получили результаты ниже установленного минимального количества баллов ЕГЭ по русскому языку, от общей численности выпускников 11-го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D935E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F5DFF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0BC3E4EE"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C22C0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11-го класса, которые получили результаты ниже установленного минимального количества баллов ЕГЭ по математике, от общей численности выпускников 11-го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1F587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90A98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2D002484"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3225DF"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9-го класса, которые не получили аттестаты, от общей численности выпускников 9-го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E3CAA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E359F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0F3BC689"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859B1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11-го класса, которые не получили аттестаты, от общей численности выпускников 11-го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9CB7F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4A235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0CD9B39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3C332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Численность (удельный вес) выпускников 9-го класса, которые получили аттестаты с отличием, от общей численности выпускников 9-го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82967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D40BE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(7%)</w:t>
            </w:r>
          </w:p>
        </w:tc>
      </w:tr>
      <w:tr w:rsidR="0000031D" w14:paraId="0C1170B5"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CBD923"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выпускников 11-го класса, которые получили аттестаты с отличием, от общей численности выпускников 11-го класса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55E46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28820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7 (39%)</w:t>
            </w:r>
          </w:p>
        </w:tc>
      </w:tr>
      <w:tr w:rsidR="0000031D" w14:paraId="1069587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1D96B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которые принимали участие в олимпиадах, смотрах, конкурсах,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2B9E7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6BB0C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45 (5%)</w:t>
            </w:r>
          </w:p>
        </w:tc>
      </w:tr>
      <w:tr w:rsidR="0000031D" w14:paraId="6846C640"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73EAC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 победителей и призеров олимпиад, смотров, конкурсов от общей численности обучающихся, в том числе:</w:t>
            </w:r>
          </w:p>
        </w:tc>
        <w:tc>
          <w:tcPr>
            <w:tcW w:w="14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03BA4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0EF12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25 (2,7%)</w:t>
            </w:r>
          </w:p>
        </w:tc>
      </w:tr>
      <w:tr w:rsidR="0000031D" w14:paraId="525BD21C"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3077F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регионального уровня</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771C18"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7D84C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24 (2,6%)</w:t>
            </w:r>
          </w:p>
        </w:tc>
      </w:tr>
      <w:tr w:rsidR="0000031D" w14:paraId="44E0DB93"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9853C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федерального уровня</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D246A5"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ECE38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 (0,1%)</w:t>
            </w:r>
          </w:p>
        </w:tc>
      </w:tr>
      <w:tr w:rsidR="0000031D" w14:paraId="4CA3F076"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547F1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международного уровня</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9BF297"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B659E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5AB78E82"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4CB290"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по программам с углубленным изучением отдельных учебных предметов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6B140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EC48F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41B5CBA2"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E2F13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по программам профильного обучения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4C723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C7954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(0%)</w:t>
            </w:r>
          </w:p>
        </w:tc>
      </w:tr>
      <w:tr w:rsidR="0000031D" w14:paraId="2C40CFBC"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51EAB4"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по программам с применением дистанционных образовательных технологий, электронного обучения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A5E7F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C0A9D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6695B487"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6E3A5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учащихся в рамках сетевой формы реализации образовательных программ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C0C35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11DE9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00031D" w14:paraId="1517790D"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3B7F2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Общая численность педработников, в том числе количество педработников:</w:t>
            </w:r>
          </w:p>
        </w:tc>
        <w:tc>
          <w:tcPr>
            <w:tcW w:w="14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8ABCE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7E0F23" w14:textId="0E6D9F15" w:rsidR="0000031D" w:rsidRPr="00C6707E"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5</w:t>
            </w:r>
            <w:r w:rsidR="00C6707E">
              <w:rPr>
                <w:rFonts w:ascii="Times New Roman" w:hAnsi="Times New Roman" w:cs="Times New Roman"/>
                <w:color w:val="000000"/>
                <w:sz w:val="24"/>
                <w:szCs w:val="24"/>
                <w:lang w:val="ru-RU"/>
              </w:rPr>
              <w:t>6</w:t>
            </w:r>
          </w:p>
        </w:tc>
      </w:tr>
      <w:tr w:rsidR="0000031D" w14:paraId="7543937C"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8B983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 высшим образованием</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5ACA5F"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12834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0031D" w14:paraId="329C0A8F"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7DE19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высшим педагогическим образованием</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43A309"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D279EA" w14:textId="2FEA6D8C" w:rsidR="0000031D" w:rsidRPr="00C6707E"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5</w:t>
            </w:r>
            <w:r w:rsidR="00C6707E">
              <w:rPr>
                <w:rFonts w:ascii="Times New Roman" w:hAnsi="Times New Roman" w:cs="Times New Roman"/>
                <w:color w:val="000000"/>
                <w:sz w:val="24"/>
                <w:szCs w:val="24"/>
                <w:lang w:val="ru-RU"/>
              </w:rPr>
              <w:t>6</w:t>
            </w:r>
          </w:p>
        </w:tc>
      </w:tr>
      <w:tr w:rsidR="0000031D" w14:paraId="2DB23677"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4DCFD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средним профессиональным образованием</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2C28CD"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26204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0031D" w14:paraId="70EAD0F3"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E03CD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средним профессиональным педагогическим образованием</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89B946"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9597BB" w14:textId="7F360BEC" w:rsidR="0000031D" w:rsidRPr="00C6707E" w:rsidRDefault="00C6707E">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w:t>
            </w:r>
          </w:p>
        </w:tc>
      </w:tr>
      <w:tr w:rsidR="0000031D" w14:paraId="13652D3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5EE951"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педработников с квалификационной категорией от общей численности таких работников, в том числе:</w:t>
            </w:r>
          </w:p>
        </w:tc>
        <w:tc>
          <w:tcPr>
            <w:tcW w:w="14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29D02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220D4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30 (58%)</w:t>
            </w:r>
          </w:p>
        </w:tc>
      </w:tr>
      <w:tr w:rsidR="0000031D" w14:paraId="49E140C6"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84C3F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 высшей</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5FAA69"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194E6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16 (31%)</w:t>
            </w:r>
          </w:p>
        </w:tc>
      </w:tr>
      <w:tr w:rsidR="0000031D" w14:paraId="4B960547"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7EBBB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первой</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F4B991"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7FD83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14 (27%)</w:t>
            </w:r>
          </w:p>
        </w:tc>
      </w:tr>
      <w:tr w:rsidR="0000031D" w14:paraId="1DA9ADDF"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554C1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Численность (удельный вес) педработников от общей численности таких работников с педагогическим стажем:</w:t>
            </w:r>
          </w:p>
        </w:tc>
        <w:tc>
          <w:tcPr>
            <w:tcW w:w="14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54B2E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60D3C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17 (33%)</w:t>
            </w:r>
          </w:p>
        </w:tc>
      </w:tr>
      <w:tr w:rsidR="0000031D" w14:paraId="2CEE1265"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80146A"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до 5 лет</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9BE48C"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9BB7FB"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15 (29%)</w:t>
            </w:r>
          </w:p>
        </w:tc>
      </w:tr>
      <w:tr w:rsidR="0000031D" w14:paraId="116F0F35"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446A0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больше 30 лет</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A5923A"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E7673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 (4%)</w:t>
            </w:r>
          </w:p>
        </w:tc>
      </w:tr>
      <w:tr w:rsidR="0000031D" w14:paraId="39D43F86"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A72B82"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педработников от общей численности таких работников в возрасте:</w:t>
            </w:r>
          </w:p>
        </w:tc>
        <w:tc>
          <w:tcPr>
            <w:tcW w:w="14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3D107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D70F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19 (47%)</w:t>
            </w:r>
          </w:p>
        </w:tc>
      </w:tr>
      <w:tr w:rsidR="0000031D" w14:paraId="1D6EAE56"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95D89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до 30 лет</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A1E0D4"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3B210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12 (23%)</w:t>
            </w:r>
          </w:p>
        </w:tc>
      </w:tr>
      <w:tr w:rsidR="0000031D" w14:paraId="3DC4BE75"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22D3D6"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от 55 лет</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25943A"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B46CF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7 (14%)</w:t>
            </w:r>
          </w:p>
        </w:tc>
      </w:tr>
      <w:tr w:rsidR="0000031D" w14:paraId="0E153C7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CB650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педагогических и административно-хозяйственных работников, которые за последние пять лет прошли повышение квалификации или профессиональную переподготовку, от общей численности таких работников</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F04F5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203EC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35 (73%)</w:t>
            </w:r>
          </w:p>
        </w:tc>
      </w:tr>
      <w:tr w:rsidR="0000031D" w14:paraId="3EC20361"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BDC22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педагогических и административно-хозяйственных работников, которые прошли повышение квалификации по применению в образовательном процессе ФГОС, от общей численности таких работников</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CF187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EB023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20 (42%)</w:t>
            </w:r>
          </w:p>
        </w:tc>
      </w:tr>
      <w:tr w:rsidR="0000031D" w14:paraId="417A22E2"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08679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Инфраструктура</w:t>
            </w:r>
          </w:p>
        </w:tc>
      </w:tr>
      <w:tr w:rsidR="0000031D" w14:paraId="75C91BA0"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98FF9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компьютеров в расчете на одного учащегося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91DBE8"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единиц</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AE38E2"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0,175</w:t>
            </w:r>
          </w:p>
        </w:tc>
      </w:tr>
      <w:tr w:rsidR="0000031D" w14:paraId="24145ACC"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35CE0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Количество экземпляров учебной и учебно-методической литературы от общего количества единиц библиотечного фонда в расчете на одного учащегося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2E8531"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единиц</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B872A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00031D" w14:paraId="2F7FABE9"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EC18EE"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Наличие в Школе системы электронного документооборота</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852D9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да/нет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33C0FD"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71805C6E"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F2E92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Наличие в Школе читального зала библиотеки, в том числе наличие в ней:</w:t>
            </w:r>
          </w:p>
        </w:tc>
        <w:tc>
          <w:tcPr>
            <w:tcW w:w="14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E853E4"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да/нет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E724EC"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2DFDDAA0"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66DAF9"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рабочих мест для работы на компьютере или ноутбуке</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EB7BC4" w14:textId="77777777" w:rsidR="0000031D" w:rsidRDefault="0000031D">
            <w:pPr>
              <w:ind w:left="75" w:right="75"/>
              <w:jc w:val="both"/>
              <w:rPr>
                <w:rFonts w:ascii="Times New Roman" w:hAnsi="Times New Roman" w:cs="Times New Roman"/>
                <w:color w:val="000000"/>
                <w:sz w:val="24"/>
                <w:szCs w:val="24"/>
                <w:lang w:val="ru-RU"/>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F7EAF7"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0756EC6A"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B8FE3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медиатеки</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FE93BA"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75FC2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778C937E"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B8513C"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средств сканирования и распознавания текста</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114383" w14:textId="77777777" w:rsidR="0000031D" w:rsidRDefault="0000031D">
            <w:pPr>
              <w:ind w:left="75" w:right="75"/>
              <w:jc w:val="both"/>
              <w:rPr>
                <w:rFonts w:ascii="Times New Roman" w:hAnsi="Times New Roman" w:cs="Times New Roman"/>
                <w:color w:val="000000"/>
                <w:sz w:val="24"/>
                <w:szCs w:val="24"/>
                <w:lang w:val="ru-RU"/>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57D4D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400553BD"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0337BD"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выхода в интернет с библиотечных компьютеров</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7E4E51" w14:textId="77777777" w:rsidR="0000031D" w:rsidRDefault="0000031D">
            <w:pPr>
              <w:ind w:left="75" w:right="75"/>
              <w:jc w:val="both"/>
              <w:rPr>
                <w:rFonts w:ascii="Times New Roman" w:hAnsi="Times New Roman" w:cs="Times New Roman"/>
                <w:color w:val="000000"/>
                <w:sz w:val="24"/>
                <w:szCs w:val="24"/>
                <w:lang w:val="ru-RU"/>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8F282E"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5B55A2C7"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6A5599"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 системы контроля распечатки материалов</w:t>
            </w:r>
          </w:p>
        </w:tc>
        <w:tc>
          <w:tcPr>
            <w:tcW w:w="14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62A38D" w14:textId="77777777" w:rsidR="0000031D" w:rsidRDefault="0000031D">
            <w:pPr>
              <w:ind w:left="75" w:right="75"/>
              <w:jc w:val="both"/>
              <w:rPr>
                <w:rFonts w:ascii="Times New Roman"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293150"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w:t>
            </w:r>
          </w:p>
        </w:tc>
      </w:tr>
      <w:tr w:rsidR="0000031D" w14:paraId="5B2A307E"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528887"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Численность (удельный вес) обучающихся, которые могут пользоваться широкополосным интернетом не менее 2 Мб/с, от общей численности обучающихся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4C93E3"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 (процент)</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D23438" w14:textId="27C222CE" w:rsidR="0000031D" w:rsidRDefault="00256CE0">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487</w:t>
            </w:r>
            <w:r>
              <w:rPr>
                <w:rFonts w:ascii="Times New Roman" w:hAnsi="Times New Roman" w:cs="Times New Roman"/>
                <w:color w:val="000000"/>
                <w:sz w:val="24"/>
                <w:szCs w:val="24"/>
              </w:rPr>
              <w:t xml:space="preserve"> (100%)</w:t>
            </w:r>
          </w:p>
        </w:tc>
      </w:tr>
      <w:tr w:rsidR="0000031D" w14:paraId="38DBCF8C" w14:textId="77777777">
        <w:tc>
          <w:tcPr>
            <w:tcW w:w="60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933E0B"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Общая площадь помещений для образовательного процесса в расчете на одного обучающегося</w:t>
            </w:r>
          </w:p>
        </w:tc>
        <w:tc>
          <w:tcPr>
            <w:tcW w:w="14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C017E5"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кв. м</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61753F" w14:textId="77777777" w:rsidR="0000031D" w:rsidRDefault="00000000">
            <w:pPr>
              <w:jc w:val="both"/>
              <w:rPr>
                <w:rFonts w:ascii="Times New Roman" w:hAnsi="Times New Roman" w:cs="Times New Roman"/>
                <w:color w:val="000000"/>
                <w:sz w:val="24"/>
                <w:szCs w:val="24"/>
              </w:rPr>
            </w:pPr>
            <w:r>
              <w:rPr>
                <w:rFonts w:ascii="Times New Roman" w:hAnsi="Times New Roman" w:cs="Times New Roman"/>
                <w:color w:val="000000"/>
                <w:sz w:val="24"/>
                <w:szCs w:val="24"/>
              </w:rPr>
              <w:t>3,13</w:t>
            </w:r>
            <w:r>
              <w:rPr>
                <w:rFonts w:ascii="Times New Roman" w:hAnsi="Times New Roman" w:cs="Times New Roman"/>
                <w:sz w:val="24"/>
                <w:szCs w:val="24"/>
              </w:rPr>
              <w:br/>
            </w:r>
          </w:p>
        </w:tc>
      </w:tr>
    </w:tbl>
    <w:p w14:paraId="599CEC56"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b/>
          <w:bCs/>
          <w:spacing w:val="-2"/>
          <w:sz w:val="24"/>
          <w:szCs w:val="24"/>
          <w:lang w:val="ru-RU"/>
        </w:rPr>
        <w:t>Вывод по результатам самообследования</w:t>
      </w:r>
    </w:p>
    <w:p w14:paraId="508CC672" w14:textId="77777777" w:rsidR="009E560F"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 xml:space="preserve">Анализ показателей указывает на то, что </w:t>
      </w:r>
      <w:r w:rsidR="00A64F4F">
        <w:rPr>
          <w:rFonts w:ascii="Times New Roman" w:hAnsi="Times New Roman" w:cs="Times New Roman"/>
          <w:color w:val="000000"/>
          <w:sz w:val="24"/>
          <w:szCs w:val="24"/>
          <w:lang w:val="ru-RU"/>
        </w:rPr>
        <w:t xml:space="preserve">школа </w:t>
      </w:r>
      <w:r>
        <w:rPr>
          <w:rFonts w:ascii="Times New Roman" w:hAnsi="Times New Roman" w:cs="Times New Roman"/>
          <w:color w:val="000000"/>
          <w:sz w:val="24"/>
          <w:szCs w:val="24"/>
          <w:lang w:val="ru-RU"/>
        </w:rPr>
        <w:t xml:space="preserve"> имеет достаточную инфраструктуру, которая соответствует требованиям СП 2.4.3648-20 и СанПиН 1.2.3685-21 и позволяет реализовывать образовательные программы в полном объеме в соответствии с ФГОС по уровням общего образования.</w:t>
      </w:r>
      <w:r w:rsidR="009E560F">
        <w:rPr>
          <w:rFonts w:ascii="Times New Roman" w:hAnsi="Times New Roman" w:cs="Times New Roman"/>
          <w:color w:val="000000"/>
          <w:sz w:val="24"/>
          <w:szCs w:val="24"/>
          <w:lang w:val="ru-RU"/>
        </w:rPr>
        <w:t xml:space="preserve"> </w:t>
      </w:r>
    </w:p>
    <w:p w14:paraId="11085F5F" w14:textId="4CA70F80" w:rsidR="0000031D" w:rsidRDefault="009E560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Сможет ориентирвться в соВ Школе созданы условия для реализации ФГОС и ФОП: разработаны ООП, учителя прошли обучение по дополнительным профессиональным программам повышения квалификации. Результаты реализации ООП НОО и ООО по ФГОС-202</w:t>
      </w:r>
      <w:r w:rsidR="00CF6E64">
        <w:rPr>
          <w:rFonts w:ascii="Times New Roman" w:hAnsi="Times New Roman" w:cs="Times New Roman"/>
          <w:color w:val="000000"/>
          <w:sz w:val="24"/>
          <w:szCs w:val="24"/>
          <w:lang w:val="ru-RU"/>
        </w:rPr>
        <w:t>2</w:t>
      </w:r>
      <w:r>
        <w:rPr>
          <w:rFonts w:ascii="Times New Roman" w:hAnsi="Times New Roman" w:cs="Times New Roman"/>
          <w:color w:val="000000"/>
          <w:sz w:val="24"/>
          <w:szCs w:val="24"/>
          <w:lang w:val="ru-RU"/>
        </w:rPr>
        <w:t xml:space="preserve"> показывают, что Школа успешно реализовала мероприятия по внедрению ФГОС-202</w:t>
      </w:r>
      <w:r w:rsidR="00CF6E64">
        <w:rPr>
          <w:rFonts w:ascii="Times New Roman" w:hAnsi="Times New Roman" w:cs="Times New Roman"/>
          <w:color w:val="000000"/>
          <w:sz w:val="24"/>
          <w:szCs w:val="24"/>
          <w:lang w:val="ru-RU"/>
        </w:rPr>
        <w:t>2</w:t>
      </w:r>
      <w:r>
        <w:rPr>
          <w:rFonts w:ascii="Times New Roman" w:hAnsi="Times New Roman" w:cs="Times New Roman"/>
          <w:color w:val="000000"/>
          <w:sz w:val="24"/>
          <w:szCs w:val="24"/>
          <w:lang w:val="ru-RU"/>
        </w:rPr>
        <w:t>.</w:t>
      </w:r>
    </w:p>
    <w:p w14:paraId="093F7C95" w14:textId="77777777" w:rsidR="0000031D" w:rsidRDefault="00000000">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Школа укомплектована достаточным количеством педагогических и иных работников, которые имеют достаточную квалификацию и регулярно повышают квалификацию, что позволяет обеспечивать стабильные качественные результаты образовательных достижений обучающихся. Педагоги Школы владеют высоким уровнем ИКТ-компетенций.</w:t>
      </w:r>
    </w:p>
    <w:p w14:paraId="4460BB96" w14:textId="1DBE682F" w:rsidR="00F36BA0" w:rsidRPr="00F36BA0" w:rsidRDefault="00F36BA0" w:rsidP="00F36BA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F36BA0">
        <w:rPr>
          <w:rFonts w:ascii="Times New Roman" w:hAnsi="Times New Roman" w:cs="Times New Roman"/>
          <w:sz w:val="24"/>
          <w:szCs w:val="24"/>
          <w:lang w:val="ru-RU"/>
        </w:rPr>
        <w:t xml:space="preserve">  ОАНО   «Сафинат» - современное  образовательное  учреждение, где качество образования соответствует государственным стандартам и где наряду с российской образовательной программой реализуются международная программа  в изучении иностранных языков (английский, немецкий, арабский, французский).</w:t>
      </w:r>
    </w:p>
    <w:p w14:paraId="4E09419B" w14:textId="77777777" w:rsidR="00F36BA0" w:rsidRPr="00F36BA0" w:rsidRDefault="00F36BA0" w:rsidP="00F36BA0">
      <w:pPr>
        <w:jc w:val="both"/>
        <w:rPr>
          <w:rFonts w:ascii="Times New Roman" w:hAnsi="Times New Roman" w:cs="Times New Roman"/>
          <w:sz w:val="24"/>
          <w:szCs w:val="24"/>
          <w:lang w:val="ru-RU"/>
        </w:rPr>
      </w:pPr>
      <w:r w:rsidRPr="00F36BA0">
        <w:rPr>
          <w:rFonts w:ascii="Times New Roman" w:hAnsi="Times New Roman" w:cs="Times New Roman"/>
          <w:sz w:val="24"/>
          <w:szCs w:val="24"/>
          <w:lang w:val="ru-RU"/>
        </w:rPr>
        <w:t xml:space="preserve">         Школа готовит своих будущих выпускников к жизни и деятельности в современном сложном и постоянно меняющемся мире. В качестве основной педагогической задачи в Школе выдвигается формирование у учащихся общеобразовательных способностей, которые обеспечат их успешность в будущей учебной и профессиональной деятельности. Выпускник Школы способен быстро адаптироваться к любым изменениям, успешно действовать в новых условиях, быстро осваивать новые знания.</w:t>
      </w:r>
    </w:p>
    <w:p w14:paraId="5426C886" w14:textId="77777777" w:rsidR="00F36BA0" w:rsidRPr="00F36BA0" w:rsidRDefault="00F36BA0" w:rsidP="00F36BA0">
      <w:pPr>
        <w:jc w:val="both"/>
        <w:rPr>
          <w:rFonts w:ascii="Times New Roman" w:hAnsi="Times New Roman" w:cs="Times New Roman"/>
          <w:sz w:val="24"/>
          <w:szCs w:val="24"/>
          <w:lang w:val="ru-RU"/>
        </w:rPr>
      </w:pPr>
      <w:r w:rsidRPr="00F36BA0">
        <w:rPr>
          <w:rFonts w:ascii="Times New Roman" w:hAnsi="Times New Roman" w:cs="Times New Roman"/>
          <w:sz w:val="24"/>
          <w:szCs w:val="24"/>
          <w:lang w:val="ru-RU"/>
        </w:rPr>
        <w:t xml:space="preserve">         Характерной особенностью Школы является то, что здесь созданы оптимальные условия   для развития умственного, психического и физического развития каждого учащегося.</w:t>
      </w:r>
    </w:p>
    <w:p w14:paraId="6EE7A820" w14:textId="77777777" w:rsidR="00F36BA0" w:rsidRPr="00F36BA0" w:rsidRDefault="00F36BA0" w:rsidP="00F36BA0">
      <w:pPr>
        <w:jc w:val="both"/>
        <w:rPr>
          <w:rFonts w:ascii="Times New Roman" w:hAnsi="Times New Roman" w:cs="Times New Roman"/>
          <w:sz w:val="24"/>
          <w:szCs w:val="24"/>
          <w:lang w:val="ru-RU"/>
        </w:rPr>
      </w:pPr>
      <w:r w:rsidRPr="00F36BA0">
        <w:rPr>
          <w:rFonts w:ascii="Times New Roman" w:hAnsi="Times New Roman" w:cs="Times New Roman"/>
          <w:sz w:val="24"/>
          <w:szCs w:val="24"/>
          <w:lang w:val="ru-RU"/>
        </w:rPr>
        <w:t>Это позволяет обеспечивать индивидуальный подход в обучении и воспитании детей. Наличие такого подхода для каждого учащегося в полной мере позволяет реализовать личностно – ориентированное обучение.</w:t>
      </w:r>
    </w:p>
    <w:p w14:paraId="4829BF99" w14:textId="77777777" w:rsidR="00F36BA0" w:rsidRPr="00F36BA0" w:rsidRDefault="00F36BA0" w:rsidP="00F36BA0">
      <w:pPr>
        <w:jc w:val="both"/>
        <w:rPr>
          <w:rFonts w:ascii="Times New Roman" w:hAnsi="Times New Roman" w:cs="Times New Roman"/>
          <w:sz w:val="24"/>
          <w:szCs w:val="24"/>
          <w:lang w:val="ru-RU"/>
        </w:rPr>
      </w:pPr>
      <w:r w:rsidRPr="00F36BA0">
        <w:rPr>
          <w:rFonts w:ascii="Times New Roman" w:hAnsi="Times New Roman" w:cs="Times New Roman"/>
          <w:sz w:val="24"/>
          <w:szCs w:val="24"/>
          <w:lang w:val="ru-RU"/>
        </w:rPr>
        <w:t xml:space="preserve">        Важным условием образования в Школе является ориентация родителей и родственников обучающихся на современное, качественное образование, что позволяет сохранять детей в российской и дагестанской культуре и традициях, обеспечивать более высокую безопасность детей, полностью контролировать цели и технологии образовательного процесса.</w:t>
      </w:r>
    </w:p>
    <w:p w14:paraId="5EEF3C7E" w14:textId="5F653B9A" w:rsidR="0000031D" w:rsidRPr="00323C7F" w:rsidRDefault="00F36BA0" w:rsidP="00F36BA0">
      <w:pPr>
        <w:jc w:val="both"/>
        <w:rPr>
          <w:rFonts w:ascii="Times New Roman" w:hAnsi="Times New Roman" w:cs="Times New Roman"/>
          <w:sz w:val="24"/>
          <w:szCs w:val="24"/>
          <w:lang w:val="ru-RU"/>
        </w:rPr>
      </w:pPr>
      <w:r w:rsidRPr="00F36BA0">
        <w:rPr>
          <w:rFonts w:ascii="Times New Roman" w:hAnsi="Times New Roman" w:cs="Times New Roman"/>
          <w:sz w:val="24"/>
          <w:szCs w:val="24"/>
          <w:lang w:val="ru-RU"/>
        </w:rPr>
        <w:t xml:space="preserve">        Таким образом, школа «Сафинат» ориентирована на тех представителей дагестанского общества, которые хотят дать своим детям образование высокого качества. Результатом образования в Школе является развивающаяся личность выпускника с высоким уровнем общеобразовательных способностей, который </w:t>
      </w:r>
      <w:r w:rsidR="009E560F">
        <w:rPr>
          <w:rFonts w:ascii="Times New Roman" w:hAnsi="Times New Roman" w:cs="Times New Roman"/>
          <w:sz w:val="24"/>
          <w:szCs w:val="24"/>
          <w:lang w:val="ru-RU"/>
        </w:rPr>
        <w:t>сможет ориентироваться в современном мире.</w:t>
      </w:r>
    </w:p>
    <w:sectPr w:rsidR="0000031D" w:rsidRPr="00323C7F" w:rsidSect="00D915FA">
      <w:pgSz w:w="11907" w:h="16839"/>
      <w:pgMar w:top="1440" w:right="1440" w:bottom="993"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724D" w14:textId="77777777" w:rsidR="00A704CE" w:rsidRDefault="00A704CE">
      <w:pPr>
        <w:spacing w:before="0" w:after="0"/>
      </w:pPr>
      <w:r>
        <w:separator/>
      </w:r>
    </w:p>
  </w:endnote>
  <w:endnote w:type="continuationSeparator" w:id="0">
    <w:p w14:paraId="3FC52235" w14:textId="77777777" w:rsidR="00A704CE" w:rsidRDefault="00A704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default"/>
    <w:sig w:usb0="E00002FF" w:usb1="6AC7FDFB" w:usb2="08000012" w:usb3="00000000" w:csb0="4002009F" w:csb1="DFD70000"/>
  </w:font>
  <w:font w:name="Arial">
    <w:panose1 w:val="020B0604020202020204"/>
    <w:charset w:val="CC"/>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87BE" w14:textId="77777777" w:rsidR="00A704CE" w:rsidRDefault="00A704CE">
      <w:pPr>
        <w:spacing w:before="0" w:after="0"/>
      </w:pPr>
      <w:r>
        <w:separator/>
      </w:r>
    </w:p>
  </w:footnote>
  <w:footnote w:type="continuationSeparator" w:id="0">
    <w:p w14:paraId="0F06249E" w14:textId="77777777" w:rsidR="00A704CE" w:rsidRDefault="00A704C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DA4"/>
    <w:multiLevelType w:val="multilevel"/>
    <w:tmpl w:val="01386D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3BC73F1"/>
    <w:multiLevelType w:val="multilevel"/>
    <w:tmpl w:val="03BC73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33471F"/>
    <w:multiLevelType w:val="multilevel"/>
    <w:tmpl w:val="043347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A593313"/>
    <w:multiLevelType w:val="multilevel"/>
    <w:tmpl w:val="0A5933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DD30B0F"/>
    <w:multiLevelType w:val="multilevel"/>
    <w:tmpl w:val="0DD30B0F"/>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1D37A82"/>
    <w:multiLevelType w:val="multilevel"/>
    <w:tmpl w:val="11D37A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4E557F2"/>
    <w:multiLevelType w:val="multilevel"/>
    <w:tmpl w:val="14E557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05068F"/>
    <w:multiLevelType w:val="multilevel"/>
    <w:tmpl w:val="150506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6422470"/>
    <w:multiLevelType w:val="multilevel"/>
    <w:tmpl w:val="164224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82B6B32"/>
    <w:multiLevelType w:val="multilevel"/>
    <w:tmpl w:val="182B6B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88153F9"/>
    <w:multiLevelType w:val="multilevel"/>
    <w:tmpl w:val="188153F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92A1C24"/>
    <w:multiLevelType w:val="multilevel"/>
    <w:tmpl w:val="192A1C24"/>
    <w:lvl w:ilvl="0">
      <w:start w:val="1"/>
      <w:numFmt w:val="decimal"/>
      <w:lvlText w:val="%1."/>
      <w:lvlJc w:val="left"/>
      <w:pPr>
        <w:ind w:left="720" w:hanging="360"/>
      </w:pPr>
      <w:rPr>
        <w:rFonts w:eastAsiaTheme="minorHAnsi" w:cstheme="minorBidi"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AE611CC"/>
    <w:multiLevelType w:val="multilevel"/>
    <w:tmpl w:val="1AE611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C343C71"/>
    <w:multiLevelType w:val="multilevel"/>
    <w:tmpl w:val="1C343C7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3E2DF1"/>
    <w:multiLevelType w:val="multilevel"/>
    <w:tmpl w:val="1C3E2D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FEA1678"/>
    <w:multiLevelType w:val="multilevel"/>
    <w:tmpl w:val="1FEA16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237F6CEA"/>
    <w:multiLevelType w:val="multilevel"/>
    <w:tmpl w:val="237F6C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276A4FBA"/>
    <w:multiLevelType w:val="multilevel"/>
    <w:tmpl w:val="276A4F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7FE7C29"/>
    <w:multiLevelType w:val="multilevel"/>
    <w:tmpl w:val="27FE7C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2CF57A58"/>
    <w:multiLevelType w:val="multilevel"/>
    <w:tmpl w:val="2CF57A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2D461613"/>
    <w:multiLevelType w:val="multilevel"/>
    <w:tmpl w:val="2D4616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DC233BA"/>
    <w:multiLevelType w:val="multilevel"/>
    <w:tmpl w:val="2DC233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2EA36926"/>
    <w:multiLevelType w:val="multilevel"/>
    <w:tmpl w:val="2EA369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19575E"/>
    <w:multiLevelType w:val="multilevel"/>
    <w:tmpl w:val="311957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354C65DD"/>
    <w:multiLevelType w:val="multilevel"/>
    <w:tmpl w:val="354C65D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35873E69"/>
    <w:multiLevelType w:val="multilevel"/>
    <w:tmpl w:val="35873E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359F59A2"/>
    <w:multiLevelType w:val="multilevel"/>
    <w:tmpl w:val="359F59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35B9495F"/>
    <w:multiLevelType w:val="multilevel"/>
    <w:tmpl w:val="35B9495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35C20252"/>
    <w:multiLevelType w:val="multilevel"/>
    <w:tmpl w:val="35C202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36912637"/>
    <w:multiLevelType w:val="multilevel"/>
    <w:tmpl w:val="36912637"/>
    <w:lvl w:ilvl="0">
      <w:start w:val="1"/>
      <w:numFmt w:val="bullet"/>
      <w:lvlText w:val=""/>
      <w:lvlJc w:val="left"/>
      <w:pPr>
        <w:ind w:left="1729" w:hanging="360"/>
      </w:pPr>
      <w:rPr>
        <w:rFonts w:ascii="Symbol" w:hAnsi="Symbol" w:hint="default"/>
      </w:rPr>
    </w:lvl>
    <w:lvl w:ilvl="1">
      <w:start w:val="1"/>
      <w:numFmt w:val="bullet"/>
      <w:lvlText w:val="o"/>
      <w:lvlJc w:val="left"/>
      <w:pPr>
        <w:ind w:left="2449" w:hanging="360"/>
      </w:pPr>
      <w:rPr>
        <w:rFonts w:ascii="Courier New" w:hAnsi="Courier New" w:cs="Courier New" w:hint="default"/>
      </w:rPr>
    </w:lvl>
    <w:lvl w:ilvl="2">
      <w:start w:val="1"/>
      <w:numFmt w:val="bullet"/>
      <w:lvlText w:val=""/>
      <w:lvlJc w:val="left"/>
      <w:pPr>
        <w:ind w:left="3169" w:hanging="360"/>
      </w:pPr>
      <w:rPr>
        <w:rFonts w:ascii="Wingdings" w:hAnsi="Wingdings" w:hint="default"/>
      </w:rPr>
    </w:lvl>
    <w:lvl w:ilvl="3">
      <w:start w:val="1"/>
      <w:numFmt w:val="bullet"/>
      <w:lvlText w:val=""/>
      <w:lvlJc w:val="left"/>
      <w:pPr>
        <w:ind w:left="3889" w:hanging="360"/>
      </w:pPr>
      <w:rPr>
        <w:rFonts w:ascii="Symbol" w:hAnsi="Symbol" w:hint="default"/>
      </w:rPr>
    </w:lvl>
    <w:lvl w:ilvl="4">
      <w:start w:val="1"/>
      <w:numFmt w:val="bullet"/>
      <w:lvlText w:val="o"/>
      <w:lvlJc w:val="left"/>
      <w:pPr>
        <w:ind w:left="4609" w:hanging="360"/>
      </w:pPr>
      <w:rPr>
        <w:rFonts w:ascii="Courier New" w:hAnsi="Courier New" w:cs="Courier New" w:hint="default"/>
      </w:rPr>
    </w:lvl>
    <w:lvl w:ilvl="5">
      <w:start w:val="1"/>
      <w:numFmt w:val="bullet"/>
      <w:lvlText w:val=""/>
      <w:lvlJc w:val="left"/>
      <w:pPr>
        <w:ind w:left="5329" w:hanging="360"/>
      </w:pPr>
      <w:rPr>
        <w:rFonts w:ascii="Wingdings" w:hAnsi="Wingdings" w:hint="default"/>
      </w:rPr>
    </w:lvl>
    <w:lvl w:ilvl="6">
      <w:start w:val="1"/>
      <w:numFmt w:val="bullet"/>
      <w:lvlText w:val=""/>
      <w:lvlJc w:val="left"/>
      <w:pPr>
        <w:ind w:left="6049" w:hanging="360"/>
      </w:pPr>
      <w:rPr>
        <w:rFonts w:ascii="Symbol" w:hAnsi="Symbol" w:hint="default"/>
      </w:rPr>
    </w:lvl>
    <w:lvl w:ilvl="7">
      <w:start w:val="1"/>
      <w:numFmt w:val="bullet"/>
      <w:lvlText w:val="o"/>
      <w:lvlJc w:val="left"/>
      <w:pPr>
        <w:ind w:left="6769" w:hanging="360"/>
      </w:pPr>
      <w:rPr>
        <w:rFonts w:ascii="Courier New" w:hAnsi="Courier New" w:cs="Courier New" w:hint="default"/>
      </w:rPr>
    </w:lvl>
    <w:lvl w:ilvl="8">
      <w:start w:val="1"/>
      <w:numFmt w:val="bullet"/>
      <w:lvlText w:val=""/>
      <w:lvlJc w:val="left"/>
      <w:pPr>
        <w:ind w:left="7489" w:hanging="360"/>
      </w:pPr>
      <w:rPr>
        <w:rFonts w:ascii="Wingdings" w:hAnsi="Wingdings" w:hint="default"/>
      </w:rPr>
    </w:lvl>
  </w:abstractNum>
  <w:abstractNum w:abstractNumId="30" w15:restartNumberingAfterBreak="0">
    <w:nsid w:val="38596B40"/>
    <w:multiLevelType w:val="multilevel"/>
    <w:tmpl w:val="38596B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3BA60117"/>
    <w:multiLevelType w:val="multilevel"/>
    <w:tmpl w:val="3BA601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F1B1E19"/>
    <w:multiLevelType w:val="multilevel"/>
    <w:tmpl w:val="3F1B1E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40BB120A"/>
    <w:multiLevelType w:val="multilevel"/>
    <w:tmpl w:val="40BB120A"/>
    <w:lvl w:ilvl="0">
      <w:start w:val="1"/>
      <w:numFmt w:val="decimal"/>
      <w:lvlText w:val="%1."/>
      <w:lvlJc w:val="left"/>
      <w:pPr>
        <w:ind w:left="644" w:hanging="360"/>
      </w:pPr>
      <w:rPr>
        <w:rFonts w:ascii="Times New Roman" w:hAnsi="Times New Roman" w:cs="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54123FF"/>
    <w:multiLevelType w:val="multilevel"/>
    <w:tmpl w:val="454123F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478468FC"/>
    <w:multiLevelType w:val="multilevel"/>
    <w:tmpl w:val="478468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4A1E18A9"/>
    <w:multiLevelType w:val="multilevel"/>
    <w:tmpl w:val="4A1E18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4BD144FB"/>
    <w:multiLevelType w:val="multilevel"/>
    <w:tmpl w:val="4BD144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4C7E44FD"/>
    <w:multiLevelType w:val="multilevel"/>
    <w:tmpl w:val="4C7E4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53924F13"/>
    <w:multiLevelType w:val="multilevel"/>
    <w:tmpl w:val="53924F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56001749"/>
    <w:multiLevelType w:val="multilevel"/>
    <w:tmpl w:val="560017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E6225FE"/>
    <w:multiLevelType w:val="multilevel"/>
    <w:tmpl w:val="5E622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5E884BD7"/>
    <w:multiLevelType w:val="multilevel"/>
    <w:tmpl w:val="5E884BD7"/>
    <w:lvl w:ilvl="0">
      <w:numFmt w:val="bullet"/>
      <w:lvlText w:val="-"/>
      <w:lvlJc w:val="left"/>
      <w:pPr>
        <w:ind w:left="32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8" w:hanging="708"/>
      </w:pPr>
      <w:rPr>
        <w:rFonts w:hint="default"/>
        <w:lang w:val="ru-RU" w:eastAsia="en-US" w:bidi="ar-SA"/>
      </w:rPr>
    </w:lvl>
    <w:lvl w:ilvl="2">
      <w:numFmt w:val="bullet"/>
      <w:lvlText w:val="•"/>
      <w:lvlJc w:val="left"/>
      <w:pPr>
        <w:ind w:left="2257" w:hanging="708"/>
      </w:pPr>
      <w:rPr>
        <w:rFonts w:hint="default"/>
        <w:lang w:val="ru-RU" w:eastAsia="en-US" w:bidi="ar-SA"/>
      </w:rPr>
    </w:lvl>
    <w:lvl w:ilvl="3">
      <w:numFmt w:val="bullet"/>
      <w:lvlText w:val="•"/>
      <w:lvlJc w:val="left"/>
      <w:pPr>
        <w:ind w:left="3225" w:hanging="708"/>
      </w:pPr>
      <w:rPr>
        <w:rFonts w:hint="default"/>
        <w:lang w:val="ru-RU" w:eastAsia="en-US" w:bidi="ar-SA"/>
      </w:rPr>
    </w:lvl>
    <w:lvl w:ilvl="4">
      <w:numFmt w:val="bullet"/>
      <w:lvlText w:val="•"/>
      <w:lvlJc w:val="left"/>
      <w:pPr>
        <w:ind w:left="4194" w:hanging="708"/>
      </w:pPr>
      <w:rPr>
        <w:rFonts w:hint="default"/>
        <w:lang w:val="ru-RU" w:eastAsia="en-US" w:bidi="ar-SA"/>
      </w:rPr>
    </w:lvl>
    <w:lvl w:ilvl="5">
      <w:numFmt w:val="bullet"/>
      <w:lvlText w:val="•"/>
      <w:lvlJc w:val="left"/>
      <w:pPr>
        <w:ind w:left="5163" w:hanging="708"/>
      </w:pPr>
      <w:rPr>
        <w:rFonts w:hint="default"/>
        <w:lang w:val="ru-RU" w:eastAsia="en-US" w:bidi="ar-SA"/>
      </w:rPr>
    </w:lvl>
    <w:lvl w:ilvl="6">
      <w:numFmt w:val="bullet"/>
      <w:lvlText w:val="•"/>
      <w:lvlJc w:val="left"/>
      <w:pPr>
        <w:ind w:left="6131" w:hanging="708"/>
      </w:pPr>
      <w:rPr>
        <w:rFonts w:hint="default"/>
        <w:lang w:val="ru-RU" w:eastAsia="en-US" w:bidi="ar-SA"/>
      </w:rPr>
    </w:lvl>
    <w:lvl w:ilvl="7">
      <w:numFmt w:val="bullet"/>
      <w:lvlText w:val="•"/>
      <w:lvlJc w:val="left"/>
      <w:pPr>
        <w:ind w:left="7100" w:hanging="708"/>
      </w:pPr>
      <w:rPr>
        <w:rFonts w:hint="default"/>
        <w:lang w:val="ru-RU" w:eastAsia="en-US" w:bidi="ar-SA"/>
      </w:rPr>
    </w:lvl>
    <w:lvl w:ilvl="8">
      <w:numFmt w:val="bullet"/>
      <w:lvlText w:val="•"/>
      <w:lvlJc w:val="left"/>
      <w:pPr>
        <w:ind w:left="8069" w:hanging="708"/>
      </w:pPr>
      <w:rPr>
        <w:rFonts w:hint="default"/>
        <w:lang w:val="ru-RU" w:eastAsia="en-US" w:bidi="ar-SA"/>
      </w:rPr>
    </w:lvl>
  </w:abstractNum>
  <w:abstractNum w:abstractNumId="43" w15:restartNumberingAfterBreak="0">
    <w:nsid w:val="5FA1717D"/>
    <w:multiLevelType w:val="multilevel"/>
    <w:tmpl w:val="5FA171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64851F29"/>
    <w:multiLevelType w:val="multilevel"/>
    <w:tmpl w:val="64851F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68972987"/>
    <w:multiLevelType w:val="multilevel"/>
    <w:tmpl w:val="68972987"/>
    <w:lvl w:ilvl="0">
      <w:start w:val="1"/>
      <w:numFmt w:val="decimal"/>
      <w:lvlText w:val="%1."/>
      <w:lvlJc w:val="left"/>
      <w:pPr>
        <w:ind w:left="1452" w:hanging="885"/>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A5052AC"/>
    <w:multiLevelType w:val="multilevel"/>
    <w:tmpl w:val="6A5052AC"/>
    <w:lvl w:ilvl="0">
      <w:start w:val="1"/>
      <w:numFmt w:val="decimal"/>
      <w:lvlText w:val="%1."/>
      <w:lvlJc w:val="left"/>
      <w:pPr>
        <w:ind w:left="322" w:hanging="259"/>
      </w:pPr>
      <w:rPr>
        <w:rFonts w:ascii="Times New Roman" w:eastAsiaTheme="minorHAnsi" w:hAnsi="Times New Roman" w:cs="Times New Roman"/>
        <w:b w:val="0"/>
        <w:bCs w:val="0"/>
        <w:i w:val="0"/>
        <w:iCs w:val="0"/>
        <w:spacing w:val="0"/>
        <w:w w:val="100"/>
        <w:sz w:val="24"/>
        <w:szCs w:val="24"/>
        <w:lang w:val="ru-RU" w:eastAsia="en-US" w:bidi="ar-SA"/>
      </w:rPr>
    </w:lvl>
    <w:lvl w:ilvl="1">
      <w:numFmt w:val="bullet"/>
      <w:lvlText w:val="-"/>
      <w:lvlJc w:val="left"/>
      <w:pPr>
        <w:ind w:left="32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57" w:hanging="708"/>
      </w:pPr>
      <w:rPr>
        <w:rFonts w:hint="default"/>
        <w:lang w:val="ru-RU" w:eastAsia="en-US" w:bidi="ar-SA"/>
      </w:rPr>
    </w:lvl>
    <w:lvl w:ilvl="3">
      <w:numFmt w:val="bullet"/>
      <w:lvlText w:val="•"/>
      <w:lvlJc w:val="left"/>
      <w:pPr>
        <w:ind w:left="3225" w:hanging="708"/>
      </w:pPr>
      <w:rPr>
        <w:rFonts w:hint="default"/>
        <w:lang w:val="ru-RU" w:eastAsia="en-US" w:bidi="ar-SA"/>
      </w:rPr>
    </w:lvl>
    <w:lvl w:ilvl="4">
      <w:numFmt w:val="bullet"/>
      <w:lvlText w:val="•"/>
      <w:lvlJc w:val="left"/>
      <w:pPr>
        <w:ind w:left="4194" w:hanging="708"/>
      </w:pPr>
      <w:rPr>
        <w:rFonts w:hint="default"/>
        <w:lang w:val="ru-RU" w:eastAsia="en-US" w:bidi="ar-SA"/>
      </w:rPr>
    </w:lvl>
    <w:lvl w:ilvl="5">
      <w:numFmt w:val="bullet"/>
      <w:lvlText w:val="•"/>
      <w:lvlJc w:val="left"/>
      <w:pPr>
        <w:ind w:left="5163" w:hanging="708"/>
      </w:pPr>
      <w:rPr>
        <w:rFonts w:hint="default"/>
        <w:lang w:val="ru-RU" w:eastAsia="en-US" w:bidi="ar-SA"/>
      </w:rPr>
    </w:lvl>
    <w:lvl w:ilvl="6">
      <w:numFmt w:val="bullet"/>
      <w:lvlText w:val="•"/>
      <w:lvlJc w:val="left"/>
      <w:pPr>
        <w:ind w:left="6131" w:hanging="708"/>
      </w:pPr>
      <w:rPr>
        <w:rFonts w:hint="default"/>
        <w:lang w:val="ru-RU" w:eastAsia="en-US" w:bidi="ar-SA"/>
      </w:rPr>
    </w:lvl>
    <w:lvl w:ilvl="7">
      <w:numFmt w:val="bullet"/>
      <w:lvlText w:val="•"/>
      <w:lvlJc w:val="left"/>
      <w:pPr>
        <w:ind w:left="7100" w:hanging="708"/>
      </w:pPr>
      <w:rPr>
        <w:rFonts w:hint="default"/>
        <w:lang w:val="ru-RU" w:eastAsia="en-US" w:bidi="ar-SA"/>
      </w:rPr>
    </w:lvl>
    <w:lvl w:ilvl="8">
      <w:numFmt w:val="bullet"/>
      <w:lvlText w:val="•"/>
      <w:lvlJc w:val="left"/>
      <w:pPr>
        <w:ind w:left="8069" w:hanging="708"/>
      </w:pPr>
      <w:rPr>
        <w:rFonts w:hint="default"/>
        <w:lang w:val="ru-RU" w:eastAsia="en-US" w:bidi="ar-SA"/>
      </w:rPr>
    </w:lvl>
  </w:abstractNum>
  <w:abstractNum w:abstractNumId="47" w15:restartNumberingAfterBreak="0">
    <w:nsid w:val="6CF708E5"/>
    <w:multiLevelType w:val="multilevel"/>
    <w:tmpl w:val="6CF708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6DB33C87"/>
    <w:multiLevelType w:val="multilevel"/>
    <w:tmpl w:val="6DB33C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6E157690"/>
    <w:multiLevelType w:val="multilevel"/>
    <w:tmpl w:val="6E1576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70A06FC7"/>
    <w:multiLevelType w:val="multilevel"/>
    <w:tmpl w:val="70A06F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71274623"/>
    <w:multiLevelType w:val="multilevel"/>
    <w:tmpl w:val="712746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73D213B0"/>
    <w:multiLevelType w:val="multilevel"/>
    <w:tmpl w:val="73D213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75481BC1"/>
    <w:multiLevelType w:val="multilevel"/>
    <w:tmpl w:val="75481B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765F716B"/>
    <w:multiLevelType w:val="multilevel"/>
    <w:tmpl w:val="765F716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6FE32A3"/>
    <w:multiLevelType w:val="multilevel"/>
    <w:tmpl w:val="76FE32A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7B7E5C2E"/>
    <w:multiLevelType w:val="multilevel"/>
    <w:tmpl w:val="7B7E5C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7CAF26CA"/>
    <w:multiLevelType w:val="multilevel"/>
    <w:tmpl w:val="7CAF26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7CF463C7"/>
    <w:multiLevelType w:val="multilevel"/>
    <w:tmpl w:val="7CF463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FF23716"/>
    <w:multiLevelType w:val="multilevel"/>
    <w:tmpl w:val="7FF237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7FFD6278"/>
    <w:multiLevelType w:val="multilevel"/>
    <w:tmpl w:val="7FFD62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568414630">
    <w:abstractNumId w:val="21"/>
  </w:num>
  <w:num w:numId="2" w16cid:durableId="664169678">
    <w:abstractNumId w:val="52"/>
  </w:num>
  <w:num w:numId="3" w16cid:durableId="1928419428">
    <w:abstractNumId w:val="0"/>
  </w:num>
  <w:num w:numId="4" w16cid:durableId="128254397">
    <w:abstractNumId w:val="28"/>
  </w:num>
  <w:num w:numId="5" w16cid:durableId="2012560746">
    <w:abstractNumId w:val="57"/>
  </w:num>
  <w:num w:numId="6" w16cid:durableId="1522628485">
    <w:abstractNumId w:val="26"/>
  </w:num>
  <w:num w:numId="7" w16cid:durableId="1706325075">
    <w:abstractNumId w:val="9"/>
  </w:num>
  <w:num w:numId="8" w16cid:durableId="266473559">
    <w:abstractNumId w:val="38"/>
  </w:num>
  <w:num w:numId="9" w16cid:durableId="1504012369">
    <w:abstractNumId w:val="47"/>
  </w:num>
  <w:num w:numId="10" w16cid:durableId="724718150">
    <w:abstractNumId w:val="29"/>
  </w:num>
  <w:num w:numId="11" w16cid:durableId="1246571585">
    <w:abstractNumId w:val="12"/>
  </w:num>
  <w:num w:numId="12" w16cid:durableId="2021079067">
    <w:abstractNumId w:val="53"/>
  </w:num>
  <w:num w:numId="13" w16cid:durableId="116488547">
    <w:abstractNumId w:val="60"/>
  </w:num>
  <w:num w:numId="14" w16cid:durableId="1022585078">
    <w:abstractNumId w:val="51"/>
  </w:num>
  <w:num w:numId="15" w16cid:durableId="632907649">
    <w:abstractNumId w:val="16"/>
  </w:num>
  <w:num w:numId="16" w16cid:durableId="536625151">
    <w:abstractNumId w:val="59"/>
  </w:num>
  <w:num w:numId="17" w16cid:durableId="1182082941">
    <w:abstractNumId w:val="36"/>
  </w:num>
  <w:num w:numId="18" w16cid:durableId="2029795395">
    <w:abstractNumId w:val="49"/>
  </w:num>
  <w:num w:numId="19" w16cid:durableId="2103838934">
    <w:abstractNumId w:val="5"/>
  </w:num>
  <w:num w:numId="20" w16cid:durableId="1395809753">
    <w:abstractNumId w:val="40"/>
  </w:num>
  <w:num w:numId="21" w16cid:durableId="773745549">
    <w:abstractNumId w:val="44"/>
  </w:num>
  <w:num w:numId="22" w16cid:durableId="1723167295">
    <w:abstractNumId w:val="25"/>
  </w:num>
  <w:num w:numId="23" w16cid:durableId="1419907112">
    <w:abstractNumId w:val="2"/>
  </w:num>
  <w:num w:numId="24" w16cid:durableId="1796635293">
    <w:abstractNumId w:val="7"/>
  </w:num>
  <w:num w:numId="25" w16cid:durableId="1380596157">
    <w:abstractNumId w:val="27"/>
  </w:num>
  <w:num w:numId="26" w16cid:durableId="524178406">
    <w:abstractNumId w:val="48"/>
  </w:num>
  <w:num w:numId="27" w16cid:durableId="1134831182">
    <w:abstractNumId w:val="43"/>
  </w:num>
  <w:num w:numId="28" w16cid:durableId="1044871258">
    <w:abstractNumId w:val="20"/>
  </w:num>
  <w:num w:numId="29" w16cid:durableId="1818035538">
    <w:abstractNumId w:val="19"/>
  </w:num>
  <w:num w:numId="30" w16cid:durableId="1606503415">
    <w:abstractNumId w:val="15"/>
  </w:num>
  <w:num w:numId="31" w16cid:durableId="890044570">
    <w:abstractNumId w:val="39"/>
  </w:num>
  <w:num w:numId="32" w16cid:durableId="1341196075">
    <w:abstractNumId w:val="35"/>
  </w:num>
  <w:num w:numId="33" w16cid:durableId="1175802038">
    <w:abstractNumId w:val="30"/>
  </w:num>
  <w:num w:numId="34" w16cid:durableId="634067270">
    <w:abstractNumId w:val="10"/>
  </w:num>
  <w:num w:numId="35" w16cid:durableId="460684933">
    <w:abstractNumId w:val="45"/>
  </w:num>
  <w:num w:numId="36" w16cid:durableId="1185484645">
    <w:abstractNumId w:val="58"/>
  </w:num>
  <w:num w:numId="37" w16cid:durableId="1650860586">
    <w:abstractNumId w:val="42"/>
  </w:num>
  <w:num w:numId="38" w16cid:durableId="851185624">
    <w:abstractNumId w:val="46"/>
  </w:num>
  <w:num w:numId="39" w16cid:durableId="1587151923">
    <w:abstractNumId w:val="22"/>
  </w:num>
  <w:num w:numId="40" w16cid:durableId="677930712">
    <w:abstractNumId w:val="13"/>
  </w:num>
  <w:num w:numId="41" w16cid:durableId="1671374760">
    <w:abstractNumId w:val="17"/>
  </w:num>
  <w:num w:numId="42" w16cid:durableId="1133790045">
    <w:abstractNumId w:val="54"/>
  </w:num>
  <w:num w:numId="43" w16cid:durableId="587034475">
    <w:abstractNumId w:val="6"/>
  </w:num>
  <w:num w:numId="44" w16cid:durableId="1692417123">
    <w:abstractNumId w:val="24"/>
  </w:num>
  <w:num w:numId="45" w16cid:durableId="321782938">
    <w:abstractNumId w:val="4"/>
  </w:num>
  <w:num w:numId="46" w16cid:durableId="1549761843">
    <w:abstractNumId w:val="34"/>
  </w:num>
  <w:num w:numId="47" w16cid:durableId="1799760539">
    <w:abstractNumId w:val="31"/>
  </w:num>
  <w:num w:numId="48" w16cid:durableId="286395797">
    <w:abstractNumId w:val="32"/>
  </w:num>
  <w:num w:numId="49" w16cid:durableId="789711561">
    <w:abstractNumId w:val="23"/>
  </w:num>
  <w:num w:numId="50" w16cid:durableId="1731613351">
    <w:abstractNumId w:val="55"/>
  </w:num>
  <w:num w:numId="51" w16cid:durableId="777528763">
    <w:abstractNumId w:val="50"/>
  </w:num>
  <w:num w:numId="52" w16cid:durableId="731078347">
    <w:abstractNumId w:val="41"/>
  </w:num>
  <w:num w:numId="53" w16cid:durableId="1272979202">
    <w:abstractNumId w:val="37"/>
  </w:num>
  <w:num w:numId="54" w16cid:durableId="1104689235">
    <w:abstractNumId w:val="3"/>
  </w:num>
  <w:num w:numId="55" w16cid:durableId="926159017">
    <w:abstractNumId w:val="11"/>
  </w:num>
  <w:num w:numId="56" w16cid:durableId="1766340175">
    <w:abstractNumId w:val="33"/>
  </w:num>
  <w:num w:numId="57" w16cid:durableId="1622807133">
    <w:abstractNumId w:val="1"/>
  </w:num>
  <w:num w:numId="58" w16cid:durableId="1946424405">
    <w:abstractNumId w:val="18"/>
  </w:num>
  <w:num w:numId="59" w16cid:durableId="1833788174">
    <w:abstractNumId w:val="56"/>
  </w:num>
  <w:num w:numId="60" w16cid:durableId="525873496">
    <w:abstractNumId w:val="8"/>
  </w:num>
  <w:num w:numId="61" w16cid:durableId="364212287">
    <w:abstractNumId w:val="1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DAC"/>
    <w:rsid w:val="00000019"/>
    <w:rsid w:val="0000031D"/>
    <w:rsid w:val="00000617"/>
    <w:rsid w:val="0004480D"/>
    <w:rsid w:val="000539D7"/>
    <w:rsid w:val="00071B69"/>
    <w:rsid w:val="00093D09"/>
    <w:rsid w:val="00093D8A"/>
    <w:rsid w:val="000A6F4D"/>
    <w:rsid w:val="000B2E8D"/>
    <w:rsid w:val="000B61AA"/>
    <w:rsid w:val="000C1DF4"/>
    <w:rsid w:val="000D46AF"/>
    <w:rsid w:val="000D6E0E"/>
    <w:rsid w:val="000E71D7"/>
    <w:rsid w:val="0011055F"/>
    <w:rsid w:val="00113DDD"/>
    <w:rsid w:val="00144FA4"/>
    <w:rsid w:val="001464D7"/>
    <w:rsid w:val="001523E4"/>
    <w:rsid w:val="001538EA"/>
    <w:rsid w:val="00163F85"/>
    <w:rsid w:val="0016593B"/>
    <w:rsid w:val="0017359D"/>
    <w:rsid w:val="00194B3E"/>
    <w:rsid w:val="00196013"/>
    <w:rsid w:val="001A2A6C"/>
    <w:rsid w:val="001A652A"/>
    <w:rsid w:val="001B438F"/>
    <w:rsid w:val="001C3ED0"/>
    <w:rsid w:val="001C76B6"/>
    <w:rsid w:val="001D1C0D"/>
    <w:rsid w:val="001F0761"/>
    <w:rsid w:val="001F3D38"/>
    <w:rsid w:val="00204067"/>
    <w:rsid w:val="002129E2"/>
    <w:rsid w:val="0022439C"/>
    <w:rsid w:val="00227862"/>
    <w:rsid w:val="00232AE4"/>
    <w:rsid w:val="00236212"/>
    <w:rsid w:val="00242A83"/>
    <w:rsid w:val="00256CE0"/>
    <w:rsid w:val="00264B83"/>
    <w:rsid w:val="0026720A"/>
    <w:rsid w:val="00281223"/>
    <w:rsid w:val="002A0CE2"/>
    <w:rsid w:val="002C0D55"/>
    <w:rsid w:val="002C29D1"/>
    <w:rsid w:val="002C36BF"/>
    <w:rsid w:val="002E2214"/>
    <w:rsid w:val="00312DAB"/>
    <w:rsid w:val="0031534D"/>
    <w:rsid w:val="00323C7F"/>
    <w:rsid w:val="00324FA3"/>
    <w:rsid w:val="00327C4A"/>
    <w:rsid w:val="00335A31"/>
    <w:rsid w:val="00357D3F"/>
    <w:rsid w:val="00393FB2"/>
    <w:rsid w:val="00394FD4"/>
    <w:rsid w:val="003A000C"/>
    <w:rsid w:val="003C0E1E"/>
    <w:rsid w:val="003D7C62"/>
    <w:rsid w:val="003E3606"/>
    <w:rsid w:val="00406490"/>
    <w:rsid w:val="004241AA"/>
    <w:rsid w:val="004259AA"/>
    <w:rsid w:val="00433AAE"/>
    <w:rsid w:val="0044221A"/>
    <w:rsid w:val="004527ED"/>
    <w:rsid w:val="00454A94"/>
    <w:rsid w:val="00481DD8"/>
    <w:rsid w:val="004820B0"/>
    <w:rsid w:val="00491268"/>
    <w:rsid w:val="004924ED"/>
    <w:rsid w:val="004C4A47"/>
    <w:rsid w:val="004D4E74"/>
    <w:rsid w:val="004E3EB2"/>
    <w:rsid w:val="0050044D"/>
    <w:rsid w:val="005155F3"/>
    <w:rsid w:val="0052400E"/>
    <w:rsid w:val="00534A50"/>
    <w:rsid w:val="00550C2A"/>
    <w:rsid w:val="0055290E"/>
    <w:rsid w:val="00560E1B"/>
    <w:rsid w:val="00567A10"/>
    <w:rsid w:val="00571017"/>
    <w:rsid w:val="00592791"/>
    <w:rsid w:val="00594E08"/>
    <w:rsid w:val="005A34AB"/>
    <w:rsid w:val="005B061E"/>
    <w:rsid w:val="005B3BB0"/>
    <w:rsid w:val="005C3DAC"/>
    <w:rsid w:val="005C7158"/>
    <w:rsid w:val="005F0AC6"/>
    <w:rsid w:val="00605875"/>
    <w:rsid w:val="006163C0"/>
    <w:rsid w:val="00630B03"/>
    <w:rsid w:val="00632804"/>
    <w:rsid w:val="0063636F"/>
    <w:rsid w:val="00637D4A"/>
    <w:rsid w:val="00665ED6"/>
    <w:rsid w:val="006734FE"/>
    <w:rsid w:val="006805E5"/>
    <w:rsid w:val="00680AC0"/>
    <w:rsid w:val="00685D43"/>
    <w:rsid w:val="006A2BA2"/>
    <w:rsid w:val="006D2155"/>
    <w:rsid w:val="006D234D"/>
    <w:rsid w:val="006E3181"/>
    <w:rsid w:val="006E595F"/>
    <w:rsid w:val="00704B33"/>
    <w:rsid w:val="00705A0B"/>
    <w:rsid w:val="007237DD"/>
    <w:rsid w:val="00730FD0"/>
    <w:rsid w:val="007367D6"/>
    <w:rsid w:val="00742F32"/>
    <w:rsid w:val="00751310"/>
    <w:rsid w:val="00756846"/>
    <w:rsid w:val="00761142"/>
    <w:rsid w:val="00785ACD"/>
    <w:rsid w:val="007A0984"/>
    <w:rsid w:val="007A7A58"/>
    <w:rsid w:val="007B6880"/>
    <w:rsid w:val="007C6B17"/>
    <w:rsid w:val="007D152B"/>
    <w:rsid w:val="007F50A6"/>
    <w:rsid w:val="00802A76"/>
    <w:rsid w:val="00810B25"/>
    <w:rsid w:val="00824B39"/>
    <w:rsid w:val="00834090"/>
    <w:rsid w:val="008523DC"/>
    <w:rsid w:val="008569FC"/>
    <w:rsid w:val="00876329"/>
    <w:rsid w:val="00876566"/>
    <w:rsid w:val="00880BDE"/>
    <w:rsid w:val="008C6B39"/>
    <w:rsid w:val="008D03A7"/>
    <w:rsid w:val="008D7972"/>
    <w:rsid w:val="008E748B"/>
    <w:rsid w:val="008F08A4"/>
    <w:rsid w:val="009058AB"/>
    <w:rsid w:val="00932B4E"/>
    <w:rsid w:val="0093692C"/>
    <w:rsid w:val="00941C30"/>
    <w:rsid w:val="00942DBF"/>
    <w:rsid w:val="00943D6F"/>
    <w:rsid w:val="00954B03"/>
    <w:rsid w:val="0096130A"/>
    <w:rsid w:val="00985C1D"/>
    <w:rsid w:val="00986CB0"/>
    <w:rsid w:val="00986E91"/>
    <w:rsid w:val="009A25F6"/>
    <w:rsid w:val="009A4A91"/>
    <w:rsid w:val="009A50A8"/>
    <w:rsid w:val="009A7898"/>
    <w:rsid w:val="009C38FB"/>
    <w:rsid w:val="009E560F"/>
    <w:rsid w:val="009F41B3"/>
    <w:rsid w:val="009F62C8"/>
    <w:rsid w:val="00A21087"/>
    <w:rsid w:val="00A270EE"/>
    <w:rsid w:val="00A273D0"/>
    <w:rsid w:val="00A44158"/>
    <w:rsid w:val="00A64F4F"/>
    <w:rsid w:val="00A704CE"/>
    <w:rsid w:val="00A80FA2"/>
    <w:rsid w:val="00A86EC3"/>
    <w:rsid w:val="00A90992"/>
    <w:rsid w:val="00A91CF2"/>
    <w:rsid w:val="00A926AD"/>
    <w:rsid w:val="00A97249"/>
    <w:rsid w:val="00AB582C"/>
    <w:rsid w:val="00AE0F44"/>
    <w:rsid w:val="00AF5938"/>
    <w:rsid w:val="00B15201"/>
    <w:rsid w:val="00B154DE"/>
    <w:rsid w:val="00B219C2"/>
    <w:rsid w:val="00B27097"/>
    <w:rsid w:val="00B4032D"/>
    <w:rsid w:val="00B43778"/>
    <w:rsid w:val="00B911B1"/>
    <w:rsid w:val="00BC33D0"/>
    <w:rsid w:val="00BC4553"/>
    <w:rsid w:val="00BD2BCD"/>
    <w:rsid w:val="00BD41AB"/>
    <w:rsid w:val="00BD4C5A"/>
    <w:rsid w:val="00C45398"/>
    <w:rsid w:val="00C61A67"/>
    <w:rsid w:val="00C62A4A"/>
    <w:rsid w:val="00C6707E"/>
    <w:rsid w:val="00C74598"/>
    <w:rsid w:val="00C7622C"/>
    <w:rsid w:val="00C95A2C"/>
    <w:rsid w:val="00CB0571"/>
    <w:rsid w:val="00CB13B7"/>
    <w:rsid w:val="00CC7062"/>
    <w:rsid w:val="00CD3069"/>
    <w:rsid w:val="00CD48D9"/>
    <w:rsid w:val="00CE108E"/>
    <w:rsid w:val="00CE4EAF"/>
    <w:rsid w:val="00CF6E64"/>
    <w:rsid w:val="00D16B01"/>
    <w:rsid w:val="00D17A6D"/>
    <w:rsid w:val="00D56BC2"/>
    <w:rsid w:val="00D63584"/>
    <w:rsid w:val="00D66393"/>
    <w:rsid w:val="00D86836"/>
    <w:rsid w:val="00D915FA"/>
    <w:rsid w:val="00DA3337"/>
    <w:rsid w:val="00DB0BBE"/>
    <w:rsid w:val="00DD1069"/>
    <w:rsid w:val="00DD6778"/>
    <w:rsid w:val="00E02A6D"/>
    <w:rsid w:val="00E23BE2"/>
    <w:rsid w:val="00E23CF9"/>
    <w:rsid w:val="00E65111"/>
    <w:rsid w:val="00E94270"/>
    <w:rsid w:val="00EA60BD"/>
    <w:rsid w:val="00EC0CAB"/>
    <w:rsid w:val="00ED0E89"/>
    <w:rsid w:val="00ED23D0"/>
    <w:rsid w:val="00EF4D4D"/>
    <w:rsid w:val="00EF67DC"/>
    <w:rsid w:val="00F071DE"/>
    <w:rsid w:val="00F171DB"/>
    <w:rsid w:val="00F36BA0"/>
    <w:rsid w:val="00F551EB"/>
    <w:rsid w:val="00F56223"/>
    <w:rsid w:val="00F60009"/>
    <w:rsid w:val="00F660B6"/>
    <w:rsid w:val="00F807E9"/>
    <w:rsid w:val="00F94417"/>
    <w:rsid w:val="00FB72F3"/>
    <w:rsid w:val="00FC47B1"/>
    <w:rsid w:val="00FC694F"/>
    <w:rsid w:val="00FC74F4"/>
    <w:rsid w:val="00FD7072"/>
    <w:rsid w:val="00FE3E8F"/>
    <w:rsid w:val="00FF0EAC"/>
    <w:rsid w:val="00FF2E58"/>
    <w:rsid w:val="01AE186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84D92"/>
  <w15:docId w15:val="{1E21E92B-2631-474E-A7C4-757B2C216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100" w:beforeAutospacing="1" w:after="100" w:afterAutospacing="1"/>
    </w:pPr>
    <w:rPr>
      <w:rFonts w:asciiTheme="minorHAnsi" w:hAnsiTheme="minorHAnsi"/>
      <w:sz w:val="22"/>
      <w:szCs w:val="22"/>
      <w:lang w:val="en-US" w:eastAsia="en-US"/>
    </w:rPr>
  </w:style>
  <w:style w:type="paragraph" w:styleId="1">
    <w:name w:val="heading 1"/>
    <w:basedOn w:val="a"/>
    <w:next w:val="a"/>
    <w:link w:val="10"/>
    <w:uiPriority w:val="9"/>
    <w:qFormat/>
    <w:pPr>
      <w:keepNext/>
      <w:keepLines/>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before="0" w:beforeAutospacing="0" w:after="0" w:afterAutospacing="0"/>
    </w:pPr>
    <w:rPr>
      <w:rFonts w:ascii="Tahoma" w:hAnsi="Tahoma" w:cs="Tahoma"/>
      <w:sz w:val="16"/>
      <w:szCs w:val="16"/>
      <w:lang w:val="ru-RU"/>
    </w:rPr>
  </w:style>
  <w:style w:type="paragraph" w:styleId="a7">
    <w:name w:val="header"/>
    <w:basedOn w:val="a"/>
    <w:link w:val="a8"/>
    <w:uiPriority w:val="99"/>
    <w:unhideWhenUsed/>
    <w:qFormat/>
    <w:pPr>
      <w:tabs>
        <w:tab w:val="center" w:pos="4677"/>
        <w:tab w:val="right" w:pos="9355"/>
      </w:tabs>
      <w:spacing w:before="0" w:beforeAutospacing="0" w:after="0" w:afterAutospacing="0"/>
    </w:pPr>
    <w:rPr>
      <w:lang w:val="ru-RU"/>
    </w:rPr>
  </w:style>
  <w:style w:type="paragraph" w:styleId="a9">
    <w:name w:val="footer"/>
    <w:basedOn w:val="a"/>
    <w:link w:val="aa"/>
    <w:uiPriority w:val="99"/>
    <w:unhideWhenUsed/>
    <w:pPr>
      <w:tabs>
        <w:tab w:val="center" w:pos="4677"/>
        <w:tab w:val="right" w:pos="9355"/>
      </w:tabs>
      <w:spacing w:before="0" w:beforeAutospacing="0" w:after="0" w:afterAutospacing="0"/>
    </w:pPr>
    <w:rPr>
      <w:lang w:val="ru-RU"/>
    </w:rPr>
  </w:style>
  <w:style w:type="paragraph" w:styleId="ab">
    <w:name w:val="Normal (Web)"/>
    <w:basedOn w:val="a"/>
    <w:uiPriority w:val="99"/>
    <w:unhideWhenUsed/>
    <w:qFormat/>
    <w:rPr>
      <w:rFonts w:ascii="Times New Roman" w:eastAsia="Times New Roman" w:hAnsi="Times New Roman" w:cs="Times New Roman"/>
      <w:sz w:val="24"/>
      <w:szCs w:val="24"/>
      <w:lang w:val="ru-RU" w:eastAsia="ru-RU"/>
    </w:rPr>
  </w:style>
  <w:style w:type="table" w:styleId="ac">
    <w:name w:val="Table Grid"/>
    <w:basedOn w:val="a1"/>
    <w:uiPriority w:val="59"/>
    <w:qFormat/>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b/>
      <w:bCs/>
      <w:color w:val="2E74B5" w:themeColor="accent1" w:themeShade="BF"/>
      <w:szCs w:val="28"/>
      <w:lang w:val="en-US"/>
    </w:rPr>
  </w:style>
  <w:style w:type="paragraph" w:styleId="ad">
    <w:name w:val="No Spacing"/>
    <w:uiPriority w:val="1"/>
    <w:qFormat/>
    <w:rPr>
      <w:rFonts w:eastAsia="Times New Roman" w:cs="Times New Roman"/>
      <w:sz w:val="24"/>
      <w:szCs w:val="24"/>
    </w:rPr>
  </w:style>
  <w:style w:type="paragraph" w:styleId="ae">
    <w:name w:val="List Paragraph"/>
    <w:basedOn w:val="a"/>
    <w:uiPriority w:val="34"/>
    <w:qFormat/>
    <w:pPr>
      <w:spacing w:before="0" w:beforeAutospacing="0" w:after="200" w:afterAutospacing="0" w:line="276" w:lineRule="auto"/>
      <w:ind w:left="720"/>
      <w:contextualSpacing/>
    </w:pPr>
    <w:rPr>
      <w:lang w:val="ru-RU"/>
    </w:rPr>
  </w:style>
  <w:style w:type="character" w:customStyle="1" w:styleId="CharAttribute501">
    <w:name w:val="CharAttribute501"/>
    <w:qFormat/>
    <w:rPr>
      <w:rFonts w:ascii="Times New Roman" w:eastAsia="Times New Roman" w:hAnsi="Times New Roman"/>
      <w:i/>
      <w:sz w:val="28"/>
      <w:u w:val="single"/>
    </w:rPr>
  </w:style>
  <w:style w:type="character" w:customStyle="1" w:styleId="a8">
    <w:name w:val="Верхний колонтитул Знак"/>
    <w:basedOn w:val="a0"/>
    <w:link w:val="a7"/>
    <w:uiPriority w:val="99"/>
    <w:qFormat/>
    <w:rPr>
      <w:rFonts w:asciiTheme="minorHAnsi" w:hAnsiTheme="minorHAnsi"/>
      <w:sz w:val="22"/>
    </w:rPr>
  </w:style>
  <w:style w:type="character" w:customStyle="1" w:styleId="aa">
    <w:name w:val="Нижний колонтитул Знак"/>
    <w:basedOn w:val="a0"/>
    <w:link w:val="a9"/>
    <w:uiPriority w:val="99"/>
    <w:qFormat/>
    <w:rPr>
      <w:rFonts w:asciiTheme="minorHAnsi" w:hAnsiTheme="minorHAnsi"/>
      <w:sz w:val="22"/>
    </w:rPr>
  </w:style>
  <w:style w:type="table" w:customStyle="1" w:styleId="TableNormal">
    <w:name w:val="Table Normal"/>
    <w:uiPriority w:val="2"/>
    <w:semiHidden/>
    <w:unhideWhenUsed/>
    <w:qFormat/>
    <w:pPr>
      <w:widowControl w:val="0"/>
      <w:autoSpaceDE w:val="0"/>
      <w:autoSpaceDN w:val="0"/>
    </w:pPr>
    <w:rPr>
      <w:rFonts w:asciiTheme="minorHAnsi" w:hAnsiTheme="minorHAnsi"/>
      <w:sz w:val="22"/>
      <w:lang w:val="en-US"/>
    </w:rPr>
    <w:tblPr>
      <w:tblCellMar>
        <w:top w:w="0" w:type="dxa"/>
        <w:left w:w="0" w:type="dxa"/>
        <w:bottom w:w="0" w:type="dxa"/>
        <w:right w:w="0" w:type="dxa"/>
      </w:tblCellMar>
    </w:tbl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f">
    <w:name w:val="Основной текст_"/>
    <w:basedOn w:val="a0"/>
    <w:link w:val="11"/>
    <w:qFormat/>
    <w:locked/>
    <w:rPr>
      <w:rFonts w:eastAsia="Times New Roman" w:cs="Times New Roman"/>
      <w:sz w:val="23"/>
      <w:szCs w:val="23"/>
      <w:shd w:val="clear" w:color="auto" w:fill="FFFFFF"/>
    </w:rPr>
  </w:style>
  <w:style w:type="paragraph" w:customStyle="1" w:styleId="11">
    <w:name w:val="Основной текст1"/>
    <w:basedOn w:val="a"/>
    <w:link w:val="af"/>
    <w:qFormat/>
    <w:pPr>
      <w:shd w:val="clear" w:color="auto" w:fill="FFFFFF"/>
      <w:spacing w:before="0" w:beforeAutospacing="0" w:after="0" w:afterAutospacing="0" w:line="0" w:lineRule="atLeast"/>
    </w:pPr>
    <w:rPr>
      <w:rFonts w:ascii="Times New Roman" w:eastAsia="Times New Roman" w:hAnsi="Times New Roman" w:cs="Times New Roman"/>
      <w:sz w:val="23"/>
      <w:szCs w:val="23"/>
      <w:lang w:val="ru-RU"/>
    </w:rPr>
  </w:style>
  <w:style w:type="paragraph" w:customStyle="1" w:styleId="pboth">
    <w:name w:val="pboth"/>
    <w:basedOn w:val="a"/>
    <w:rPr>
      <w:rFonts w:ascii="Times New Roman" w:eastAsia="Times New Roman" w:hAnsi="Times New Roman" w:cs="Times New Roman"/>
      <w:sz w:val="24"/>
      <w:szCs w:val="24"/>
      <w:lang w:val="ru-RU" w:eastAsia="ru-RU"/>
    </w:rPr>
  </w:style>
  <w:style w:type="paragraph" w:customStyle="1" w:styleId="pcenter">
    <w:name w:val="pcenter"/>
    <w:basedOn w:val="a"/>
    <w:qFormat/>
    <w:rPr>
      <w:rFonts w:ascii="Times New Roman" w:eastAsia="Times New Roman" w:hAnsi="Times New Roman" w:cs="Times New Roman"/>
      <w:sz w:val="24"/>
      <w:szCs w:val="24"/>
      <w:lang w:val="ru-RU" w:eastAsia="ru-RU"/>
    </w:rPr>
  </w:style>
  <w:style w:type="character" w:customStyle="1" w:styleId="c0">
    <w:name w:val="c0"/>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u-safinat@yandex.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21213</Words>
  <Characters>120919</Characters>
  <Application>Microsoft Office Word</Application>
  <DocSecurity>0</DocSecurity>
  <Lines>1007</Lines>
  <Paragraphs>283</Paragraphs>
  <ScaleCrop>false</ScaleCrop>
  <Company>diakov.net</Company>
  <LinksUpToDate>false</LinksUpToDate>
  <CharactersWithSpaces>141849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Черткова Людмила</dc:creator>
  <cp:lastModifiedBy>Наталья Киналь</cp:lastModifiedBy>
  <cp:revision>4</cp:revision>
  <cp:lastPrinted>2026-05-21T10:28:00Z</cp:lastPrinted>
  <dcterms:created xsi:type="dcterms:W3CDTF">2026-06-10T08:29:00Z</dcterms:created>
  <dcterms:modified xsi:type="dcterms:W3CDTF">2026-06-10T08:32:00Z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754FFE415CB24A3E8668D40654C7F578_12</vt:lpwstr>
  </property>
</Properties>
</file>